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634" w14:textId="3E1784D8" w:rsidR="00011032" w:rsidRPr="00DF66FA" w:rsidRDefault="00011032" w:rsidP="00DF66FA">
      <w:pPr>
        <w:ind w:left="0"/>
        <w:rPr>
          <w:b/>
          <w:bCs/>
          <w:sz w:val="24"/>
          <w:szCs w:val="24"/>
        </w:rPr>
      </w:pPr>
      <w:r w:rsidRPr="00DF66FA">
        <w:rPr>
          <w:b/>
          <w:bCs/>
          <w:sz w:val="24"/>
          <w:szCs w:val="24"/>
        </w:rPr>
        <w:t xml:space="preserve">Revision Date: </w:t>
      </w:r>
    </w:p>
    <w:p w14:paraId="3323CD8E" w14:textId="45ADCDF2" w:rsidR="00011032" w:rsidRPr="00DF66FA" w:rsidRDefault="00763405" w:rsidP="00627A2D">
      <w:pPr>
        <w:pStyle w:val="TitileInfomation"/>
        <w:rPr>
          <w:b/>
          <w:bCs/>
          <w:sz w:val="24"/>
          <w:szCs w:val="24"/>
        </w:rPr>
      </w:pPr>
      <w:r w:rsidRPr="00DF66FA">
        <w:rPr>
          <w:b/>
          <w:bCs/>
          <w:sz w:val="24"/>
          <w:szCs w:val="24"/>
        </w:rPr>
        <w:t xml:space="preserve">Organization </w:t>
      </w:r>
      <w:r w:rsidR="00011032" w:rsidRPr="00DF66FA">
        <w:rPr>
          <w:b/>
          <w:bCs/>
          <w:sz w:val="24"/>
          <w:szCs w:val="24"/>
        </w:rPr>
        <w:t>Name:</w:t>
      </w:r>
    </w:p>
    <w:p w14:paraId="7F91934E" w14:textId="3F6BD84B" w:rsidR="00011032" w:rsidRPr="00DF66FA" w:rsidRDefault="00763405" w:rsidP="00627A2D">
      <w:pPr>
        <w:pStyle w:val="TitileInfomation"/>
        <w:rPr>
          <w:b/>
          <w:bCs/>
          <w:sz w:val="24"/>
          <w:szCs w:val="24"/>
        </w:rPr>
      </w:pPr>
      <w:r w:rsidRPr="00DF66FA">
        <w:rPr>
          <w:b/>
          <w:bCs/>
          <w:sz w:val="24"/>
          <w:szCs w:val="24"/>
        </w:rPr>
        <w:t xml:space="preserve">Site </w:t>
      </w:r>
      <w:r w:rsidR="00160CE2" w:rsidRPr="00DF66FA">
        <w:rPr>
          <w:b/>
          <w:bCs/>
          <w:sz w:val="24"/>
          <w:szCs w:val="24"/>
        </w:rPr>
        <w:t>Nam</w:t>
      </w:r>
      <w:r w:rsidRPr="00DF66FA">
        <w:rPr>
          <w:b/>
          <w:bCs/>
          <w:sz w:val="24"/>
          <w:szCs w:val="24"/>
        </w:rPr>
        <w:t>e</w:t>
      </w:r>
      <w:r w:rsidR="00160CE2" w:rsidRPr="00DF66FA">
        <w:rPr>
          <w:b/>
          <w:bCs/>
          <w:sz w:val="24"/>
          <w:szCs w:val="24"/>
        </w:rPr>
        <w:t>:</w:t>
      </w:r>
    </w:p>
    <w:p w14:paraId="0ECD058F" w14:textId="43AC20DD" w:rsidR="00011032" w:rsidRPr="00DF66FA" w:rsidRDefault="00011032" w:rsidP="00627A2D">
      <w:pPr>
        <w:pStyle w:val="TitileInfomation"/>
        <w:rPr>
          <w:b/>
          <w:bCs/>
          <w:sz w:val="24"/>
          <w:szCs w:val="24"/>
        </w:rPr>
      </w:pPr>
      <w:r w:rsidRPr="00DF66FA">
        <w:rPr>
          <w:b/>
          <w:bCs/>
          <w:sz w:val="24"/>
          <w:szCs w:val="24"/>
        </w:rPr>
        <w:t xml:space="preserve">Address, City, </w:t>
      </w:r>
      <w:r w:rsidR="00763405" w:rsidRPr="00DF66FA">
        <w:rPr>
          <w:b/>
          <w:bCs/>
          <w:sz w:val="24"/>
          <w:szCs w:val="24"/>
        </w:rPr>
        <w:t>Province</w:t>
      </w:r>
      <w:r w:rsidRPr="00DF66FA">
        <w:rPr>
          <w:b/>
          <w:bCs/>
          <w:sz w:val="24"/>
          <w:szCs w:val="24"/>
        </w:rPr>
        <w:t>:</w:t>
      </w:r>
    </w:p>
    <w:p w14:paraId="6A5AF9EA" w14:textId="4EA0B68E" w:rsidR="00011032" w:rsidRPr="00DF66FA" w:rsidRDefault="00011032" w:rsidP="00627A2D">
      <w:pPr>
        <w:pStyle w:val="TitileInfomation"/>
        <w:rPr>
          <w:b/>
          <w:bCs/>
          <w:sz w:val="24"/>
          <w:szCs w:val="24"/>
        </w:rPr>
      </w:pPr>
      <w:r w:rsidRPr="00DF66FA">
        <w:rPr>
          <w:b/>
          <w:bCs/>
          <w:sz w:val="24"/>
          <w:szCs w:val="24"/>
        </w:rPr>
        <w:t>Index-Record Number:</w:t>
      </w:r>
    </w:p>
    <w:p w14:paraId="3F328456" w14:textId="18E06AD9" w:rsidR="00011032" w:rsidRPr="00625301" w:rsidRDefault="00011032" w:rsidP="00627A2D">
      <w:pPr>
        <w:pStyle w:val="TitileInfomation"/>
      </w:pPr>
      <w:r w:rsidRPr="00DF66FA">
        <w:rPr>
          <w:b/>
          <w:bCs/>
          <w:sz w:val="24"/>
          <w:szCs w:val="24"/>
        </w:rPr>
        <w:t>Account Number:</w:t>
      </w:r>
      <w:r w:rsidR="00B97090" w:rsidRPr="00625301">
        <w:t xml:space="preserve"> 54887</w:t>
      </w:r>
    </w:p>
    <w:sdt>
      <w:sdtPr>
        <w:id w:val="742539914"/>
        <w:docPartObj>
          <w:docPartGallery w:val="Table of Contents"/>
          <w:docPartUnique/>
        </w:docPartObj>
      </w:sdtPr>
      <w:sdtEndPr>
        <w:rPr>
          <w:rFonts w:eastAsiaTheme="minorHAnsi" w:cs="Arial"/>
          <w:b w:val="0"/>
          <w:iCs/>
          <w:noProof/>
          <w:sz w:val="22"/>
          <w:szCs w:val="22"/>
        </w:rPr>
      </w:sdtEndPr>
      <w:sdtContent>
        <w:p w14:paraId="76632F87" w14:textId="5B4C82D7" w:rsidR="00625301" w:rsidRDefault="00625301" w:rsidP="00627A2D">
          <w:pPr>
            <w:pStyle w:val="TOCHeading"/>
          </w:pPr>
          <w:r>
            <w:t>Table of Contents</w:t>
          </w:r>
        </w:p>
        <w:p w14:paraId="7AB02B0C" w14:textId="7C625046" w:rsidR="00625301" w:rsidRPr="00625301" w:rsidRDefault="00625301" w:rsidP="00DF66FA">
          <w:pPr>
            <w:pStyle w:val="TOC2"/>
            <w:spacing w:before="120" w:after="120" w:line="400" w:lineRule="exact"/>
            <w:rPr>
              <w:noProof/>
            </w:rPr>
          </w:pPr>
          <w:r w:rsidRPr="00625301">
            <w:fldChar w:fldCharType="begin"/>
          </w:r>
          <w:r w:rsidRPr="00625301">
            <w:instrText xml:space="preserve"> TOC \o "1-3" \h \z \u </w:instrText>
          </w:r>
          <w:r w:rsidRPr="00625301">
            <w:fldChar w:fldCharType="separate"/>
          </w:r>
          <w:hyperlink w:anchor="_Toc143678748" w:history="1">
            <w:r w:rsidRPr="00625301">
              <w:rPr>
                <w:rStyle w:val="Hyperlink"/>
                <w:noProof/>
              </w:rPr>
              <w:t>Purpose</w:t>
            </w:r>
            <w:r w:rsidRPr="00625301">
              <w:rPr>
                <w:noProof/>
                <w:webHidden/>
              </w:rPr>
              <w:tab/>
            </w:r>
            <w:r w:rsidRPr="00625301">
              <w:rPr>
                <w:noProof/>
                <w:webHidden/>
              </w:rPr>
              <w:fldChar w:fldCharType="begin"/>
            </w:r>
            <w:r w:rsidRPr="00625301">
              <w:rPr>
                <w:noProof/>
                <w:webHidden/>
              </w:rPr>
              <w:instrText xml:space="preserve"> PAGEREF _Toc143678748 \h </w:instrText>
            </w:r>
            <w:r w:rsidRPr="00625301">
              <w:rPr>
                <w:noProof/>
                <w:webHidden/>
              </w:rPr>
            </w:r>
            <w:r w:rsidRPr="00625301">
              <w:rPr>
                <w:noProof/>
                <w:webHidden/>
              </w:rPr>
              <w:fldChar w:fldCharType="separate"/>
            </w:r>
            <w:r>
              <w:rPr>
                <w:noProof/>
                <w:webHidden/>
              </w:rPr>
              <w:t>2</w:t>
            </w:r>
            <w:r w:rsidRPr="00625301">
              <w:rPr>
                <w:noProof/>
                <w:webHidden/>
              </w:rPr>
              <w:fldChar w:fldCharType="end"/>
            </w:r>
          </w:hyperlink>
        </w:p>
        <w:p w14:paraId="53705B4D" w14:textId="5B09ADCA" w:rsidR="00625301" w:rsidRPr="00625301" w:rsidRDefault="00625301" w:rsidP="00DF66FA">
          <w:pPr>
            <w:pStyle w:val="TOC2"/>
            <w:spacing w:before="120" w:after="120" w:line="400" w:lineRule="exact"/>
            <w:rPr>
              <w:noProof/>
            </w:rPr>
          </w:pPr>
          <w:hyperlink w:anchor="_Toc143678749" w:history="1">
            <w:r w:rsidRPr="00625301">
              <w:rPr>
                <w:rStyle w:val="Hyperlink"/>
                <w:noProof/>
              </w:rPr>
              <w:t>Site Flood Hazard</w:t>
            </w:r>
            <w:r w:rsidRPr="00625301">
              <w:rPr>
                <w:noProof/>
                <w:webHidden/>
              </w:rPr>
              <w:tab/>
            </w:r>
            <w:r w:rsidRPr="00625301">
              <w:rPr>
                <w:noProof/>
                <w:webHidden/>
              </w:rPr>
              <w:fldChar w:fldCharType="begin"/>
            </w:r>
            <w:r w:rsidRPr="00625301">
              <w:rPr>
                <w:noProof/>
                <w:webHidden/>
              </w:rPr>
              <w:instrText xml:space="preserve"> PAGEREF _Toc143678749 \h </w:instrText>
            </w:r>
            <w:r w:rsidRPr="00625301">
              <w:rPr>
                <w:noProof/>
                <w:webHidden/>
              </w:rPr>
            </w:r>
            <w:r w:rsidRPr="00625301">
              <w:rPr>
                <w:noProof/>
                <w:webHidden/>
              </w:rPr>
              <w:fldChar w:fldCharType="separate"/>
            </w:r>
            <w:r>
              <w:rPr>
                <w:noProof/>
                <w:webHidden/>
              </w:rPr>
              <w:t>2</w:t>
            </w:r>
            <w:r w:rsidRPr="00625301">
              <w:rPr>
                <w:noProof/>
                <w:webHidden/>
              </w:rPr>
              <w:fldChar w:fldCharType="end"/>
            </w:r>
          </w:hyperlink>
        </w:p>
        <w:p w14:paraId="6F484E67" w14:textId="160CAD74" w:rsidR="00625301" w:rsidRPr="00625301" w:rsidRDefault="00625301" w:rsidP="00DF66FA">
          <w:pPr>
            <w:pStyle w:val="TOC2"/>
            <w:spacing w:before="120" w:after="120" w:line="400" w:lineRule="exact"/>
            <w:rPr>
              <w:noProof/>
            </w:rPr>
          </w:pPr>
          <w:hyperlink w:anchor="_Toc143678751" w:history="1">
            <w:r w:rsidRPr="00625301">
              <w:rPr>
                <w:rStyle w:val="Hyperlink"/>
                <w:noProof/>
              </w:rPr>
              <w:t>Authority to Activate Plan</w:t>
            </w:r>
            <w:r w:rsidRPr="00625301">
              <w:rPr>
                <w:noProof/>
                <w:webHidden/>
              </w:rPr>
              <w:tab/>
            </w:r>
            <w:r w:rsidRPr="00625301">
              <w:rPr>
                <w:noProof/>
                <w:webHidden/>
              </w:rPr>
              <w:fldChar w:fldCharType="begin"/>
            </w:r>
            <w:r w:rsidRPr="00625301">
              <w:rPr>
                <w:noProof/>
                <w:webHidden/>
              </w:rPr>
              <w:instrText xml:space="preserve"> PAGEREF _Toc143678751 \h </w:instrText>
            </w:r>
            <w:r w:rsidRPr="00625301">
              <w:rPr>
                <w:noProof/>
                <w:webHidden/>
              </w:rPr>
            </w:r>
            <w:r w:rsidRPr="00625301">
              <w:rPr>
                <w:noProof/>
                <w:webHidden/>
              </w:rPr>
              <w:fldChar w:fldCharType="separate"/>
            </w:r>
            <w:r>
              <w:rPr>
                <w:noProof/>
                <w:webHidden/>
              </w:rPr>
              <w:t>2</w:t>
            </w:r>
            <w:r w:rsidRPr="00625301">
              <w:rPr>
                <w:noProof/>
                <w:webHidden/>
              </w:rPr>
              <w:fldChar w:fldCharType="end"/>
            </w:r>
          </w:hyperlink>
        </w:p>
        <w:p w14:paraId="43F4AD32" w14:textId="2E9FE9BF" w:rsidR="00625301" w:rsidRPr="00625301" w:rsidRDefault="00625301" w:rsidP="00DF66FA">
          <w:pPr>
            <w:pStyle w:val="TOC2"/>
            <w:spacing w:before="120" w:after="120" w:line="400" w:lineRule="exact"/>
            <w:rPr>
              <w:noProof/>
            </w:rPr>
          </w:pPr>
          <w:hyperlink w:anchor="_Toc143678752" w:history="1">
            <w:r w:rsidRPr="00625301">
              <w:rPr>
                <w:rStyle w:val="Hyperlink"/>
                <w:noProof/>
              </w:rPr>
              <w:t>Flood Monitoring</w:t>
            </w:r>
            <w:r w:rsidRPr="00625301">
              <w:rPr>
                <w:noProof/>
                <w:webHidden/>
              </w:rPr>
              <w:tab/>
            </w:r>
            <w:r w:rsidRPr="00625301">
              <w:rPr>
                <w:noProof/>
                <w:webHidden/>
              </w:rPr>
              <w:fldChar w:fldCharType="begin"/>
            </w:r>
            <w:r w:rsidRPr="00625301">
              <w:rPr>
                <w:noProof/>
                <w:webHidden/>
              </w:rPr>
              <w:instrText xml:space="preserve"> PAGEREF _Toc143678752 \h </w:instrText>
            </w:r>
            <w:r w:rsidRPr="00625301">
              <w:rPr>
                <w:noProof/>
                <w:webHidden/>
              </w:rPr>
            </w:r>
            <w:r w:rsidRPr="00625301">
              <w:rPr>
                <w:noProof/>
                <w:webHidden/>
              </w:rPr>
              <w:fldChar w:fldCharType="separate"/>
            </w:r>
            <w:r>
              <w:rPr>
                <w:noProof/>
                <w:webHidden/>
              </w:rPr>
              <w:t>4</w:t>
            </w:r>
            <w:r w:rsidRPr="00625301">
              <w:rPr>
                <w:noProof/>
                <w:webHidden/>
              </w:rPr>
              <w:fldChar w:fldCharType="end"/>
            </w:r>
          </w:hyperlink>
        </w:p>
        <w:p w14:paraId="1CA520AC" w14:textId="22B5287C" w:rsidR="00625301" w:rsidRPr="00625301" w:rsidRDefault="00625301" w:rsidP="00DF66FA">
          <w:pPr>
            <w:pStyle w:val="TOC2"/>
            <w:spacing w:before="120" w:after="120" w:line="400" w:lineRule="exact"/>
            <w:rPr>
              <w:noProof/>
            </w:rPr>
          </w:pPr>
          <w:hyperlink w:anchor="_Toc143678753" w:history="1">
            <w:r w:rsidRPr="00625301">
              <w:rPr>
                <w:rStyle w:val="Hyperlink"/>
                <w:noProof/>
              </w:rPr>
              <w:t>Flood Action Plan</w:t>
            </w:r>
            <w:r w:rsidRPr="00625301">
              <w:rPr>
                <w:noProof/>
                <w:webHidden/>
              </w:rPr>
              <w:tab/>
            </w:r>
            <w:r w:rsidRPr="00625301">
              <w:rPr>
                <w:noProof/>
                <w:webHidden/>
              </w:rPr>
              <w:fldChar w:fldCharType="begin"/>
            </w:r>
            <w:r w:rsidRPr="00625301">
              <w:rPr>
                <w:noProof/>
                <w:webHidden/>
              </w:rPr>
              <w:instrText xml:space="preserve"> PAGEREF _Toc143678753 \h </w:instrText>
            </w:r>
            <w:r w:rsidRPr="00625301">
              <w:rPr>
                <w:noProof/>
                <w:webHidden/>
              </w:rPr>
            </w:r>
            <w:r w:rsidRPr="00625301">
              <w:rPr>
                <w:noProof/>
                <w:webHidden/>
              </w:rPr>
              <w:fldChar w:fldCharType="separate"/>
            </w:r>
            <w:r>
              <w:rPr>
                <w:noProof/>
                <w:webHidden/>
              </w:rPr>
              <w:t>5</w:t>
            </w:r>
            <w:r w:rsidRPr="00625301">
              <w:rPr>
                <w:noProof/>
                <w:webHidden/>
              </w:rPr>
              <w:fldChar w:fldCharType="end"/>
            </w:r>
          </w:hyperlink>
        </w:p>
        <w:p w14:paraId="4C681638" w14:textId="7564C323" w:rsidR="00625301" w:rsidRPr="00625301" w:rsidRDefault="00625301" w:rsidP="00DF66FA">
          <w:pPr>
            <w:pStyle w:val="TOC2"/>
            <w:spacing w:before="120" w:after="120" w:line="400" w:lineRule="exact"/>
            <w:rPr>
              <w:noProof/>
            </w:rPr>
          </w:pPr>
          <w:r w:rsidRPr="00625301">
            <w:rPr>
              <w:bCs/>
              <w:noProof/>
            </w:rPr>
            <w:fldChar w:fldCharType="end"/>
          </w:r>
          <w:r w:rsidRPr="00625301">
            <w:t>Recovery Plan</w:t>
          </w:r>
          <w:r w:rsidRPr="00625301">
            <w:rPr>
              <w:noProof/>
              <w:webHidden/>
            </w:rPr>
            <w:tab/>
          </w:r>
          <w:r w:rsidRPr="00625301">
            <w:rPr>
              <w:noProof/>
              <w:webHidden/>
            </w:rPr>
            <w:fldChar w:fldCharType="begin"/>
          </w:r>
          <w:r w:rsidRPr="00625301">
            <w:rPr>
              <w:noProof/>
              <w:webHidden/>
            </w:rPr>
            <w:instrText xml:space="preserve"> PAGEREF _Toc143678753 \h </w:instrText>
          </w:r>
          <w:r w:rsidRPr="00625301">
            <w:rPr>
              <w:noProof/>
              <w:webHidden/>
            </w:rPr>
          </w:r>
          <w:r w:rsidRPr="00625301">
            <w:rPr>
              <w:noProof/>
              <w:webHidden/>
            </w:rPr>
            <w:fldChar w:fldCharType="separate"/>
          </w:r>
          <w:r>
            <w:rPr>
              <w:noProof/>
              <w:webHidden/>
            </w:rPr>
            <w:t>5</w:t>
          </w:r>
          <w:r w:rsidRPr="00625301">
            <w:rPr>
              <w:noProof/>
              <w:webHidden/>
            </w:rPr>
            <w:fldChar w:fldCharType="end"/>
          </w:r>
        </w:p>
        <w:p w14:paraId="5623342B" w14:textId="502952E3" w:rsidR="00625301" w:rsidRPr="00625301" w:rsidRDefault="00625301" w:rsidP="00627A2D"/>
      </w:sdtContent>
    </w:sdt>
    <w:p w14:paraId="21F002C8" w14:textId="77777777" w:rsidR="00625301" w:rsidRDefault="00625301" w:rsidP="00627A2D">
      <w:pPr>
        <w:rPr>
          <w:sz w:val="26"/>
        </w:rPr>
      </w:pPr>
      <w:bookmarkStart w:id="0" w:name="_Toc143678748"/>
      <w:r>
        <w:br w:type="page"/>
      </w:r>
    </w:p>
    <w:p w14:paraId="51E5392B" w14:textId="332EB55A" w:rsidR="00011032" w:rsidRPr="00625301" w:rsidRDefault="00011032" w:rsidP="00627A2D">
      <w:pPr>
        <w:pStyle w:val="Heading2"/>
      </w:pPr>
      <w:r w:rsidRPr="00625301">
        <w:lastRenderedPageBreak/>
        <w:t>Purpose</w:t>
      </w:r>
      <w:bookmarkEnd w:id="0"/>
    </w:p>
    <w:p w14:paraId="61CEFA51" w14:textId="55658952" w:rsidR="00011032" w:rsidRPr="002D5CF0" w:rsidRDefault="00011032" w:rsidP="00627A2D">
      <w:r w:rsidRPr="002D5CF0">
        <w:t>This</w:t>
      </w:r>
      <w:r w:rsidR="00763405" w:rsidRPr="002D5CF0">
        <w:t xml:space="preserve"> Flood Emergency Response Plan</w:t>
      </w:r>
      <w:r w:rsidRPr="002D5CF0">
        <w:t xml:space="preserve"> </w:t>
      </w:r>
      <w:r w:rsidR="00763405" w:rsidRPr="002D5CF0">
        <w:t>(</w:t>
      </w:r>
      <w:r w:rsidRPr="002D5CF0">
        <w:t>FERP</w:t>
      </w:r>
      <w:r w:rsidR="00763405" w:rsidRPr="002D5CF0">
        <w:t>)</w:t>
      </w:r>
      <w:r w:rsidRPr="002D5CF0">
        <w:t xml:space="preserve"> is an outline of actions to be taken before, during and after a flood. With proper planning, both property damage and business interruption can be minimized. The plan should be reviewed and updated annually to make sure effective action is taken, as needed.</w:t>
      </w:r>
      <w:r w:rsidR="00D543FA" w:rsidRPr="002D5CF0">
        <w:t xml:space="preserve"> Preparation considers the depth of flooding based on predictive probabilities of up to the </w:t>
      </w:r>
      <w:r w:rsidR="00652050" w:rsidRPr="002D5CF0">
        <w:t xml:space="preserve">Moderate Hazard, </w:t>
      </w:r>
      <w:r w:rsidR="00D543FA" w:rsidRPr="002D5CF0">
        <w:t xml:space="preserve">0.2% annual chance flood event. </w:t>
      </w:r>
    </w:p>
    <w:p w14:paraId="733E13B1" w14:textId="7D8C18D3" w:rsidR="00FA2341" w:rsidRPr="00FF0EB8" w:rsidRDefault="00FA2341" w:rsidP="00627A2D">
      <w:pPr>
        <w:pStyle w:val="Heading2"/>
      </w:pPr>
      <w:bookmarkStart w:id="1" w:name="_Toc143678749"/>
      <w:r w:rsidRPr="00FF0EB8">
        <w:t>Site Flood Hazard</w:t>
      </w:r>
      <w:bookmarkEnd w:id="1"/>
    </w:p>
    <w:p w14:paraId="26DE2537" w14:textId="1CDABCBD" w:rsidR="00D543FA" w:rsidRPr="00D543FA" w:rsidRDefault="00D543FA" w:rsidP="00627A2D">
      <w:r w:rsidRPr="00D543FA">
        <w:t xml:space="preserve">Flood hazards are unique and site specific. </w:t>
      </w:r>
      <w:r w:rsidR="0036428F">
        <w:t>U</w:t>
      </w:r>
      <w:r w:rsidRPr="00D543FA">
        <w:t>nderstanding the potential scenarios faced by any individual site provides for</w:t>
      </w:r>
      <w:r w:rsidR="0036428F">
        <w:t xml:space="preserve"> the</w:t>
      </w:r>
      <w:r w:rsidRPr="00D543FA">
        <w:t xml:space="preserve"> development of plan components that will be most appropriate with a higher level of success. Consult your local FM Global engineer or flood specialist for assistance in developing the overall Site Flood Hazard.</w:t>
      </w:r>
    </w:p>
    <w:p w14:paraId="4EC591FE" w14:textId="3C730288" w:rsidR="00FA2341" w:rsidRPr="00E12EBD" w:rsidRDefault="00FA2341" w:rsidP="00627A2D">
      <w:pPr>
        <w:pStyle w:val="BoldItalic"/>
      </w:pPr>
      <w:r w:rsidRPr="00E12EBD">
        <w:t>Provide a high-level description of the flood hazard</w:t>
      </w:r>
      <w:r w:rsidR="00E12EBD">
        <w:t>(s)</w:t>
      </w:r>
      <w:r w:rsidRPr="00E12EBD">
        <w:t xml:space="preserve"> and likely scenario(s) including the following: </w:t>
      </w:r>
    </w:p>
    <w:p w14:paraId="0C7E9C70" w14:textId="77777777" w:rsidR="00FA2341" w:rsidRPr="00B87ED4" w:rsidRDefault="00FA2341" w:rsidP="00627A2D">
      <w:pPr>
        <w:pStyle w:val="BulletPoints"/>
      </w:pPr>
      <w:r w:rsidRPr="00B87ED4">
        <w:t>Source(s) of flooding</w:t>
      </w:r>
    </w:p>
    <w:p w14:paraId="2329CEC0" w14:textId="4C8518AD" w:rsidR="00FA2341" w:rsidRPr="00B87ED4" w:rsidRDefault="00FA2341" w:rsidP="00627A2D">
      <w:pPr>
        <w:pStyle w:val="BulletPoints"/>
      </w:pPr>
      <w:r w:rsidRPr="00B87ED4">
        <w:t xml:space="preserve">Likely weather event(s) that will trigger </w:t>
      </w:r>
      <w:proofErr w:type="gramStart"/>
      <w:r w:rsidRPr="00B87ED4">
        <w:t>flood</w:t>
      </w:r>
      <w:proofErr w:type="gramEnd"/>
    </w:p>
    <w:p w14:paraId="7FF3F9E0" w14:textId="71D47B26" w:rsidR="00FA2341" w:rsidRPr="00B87ED4" w:rsidRDefault="00FA2341" w:rsidP="00627A2D">
      <w:pPr>
        <w:pStyle w:val="BulletPoints"/>
      </w:pPr>
      <w:r w:rsidRPr="00B87ED4">
        <w:t xml:space="preserve">Likely </w:t>
      </w:r>
      <w:r w:rsidR="00011032" w:rsidRPr="00B87ED4">
        <w:t>advance</w:t>
      </w:r>
      <w:r w:rsidR="00E25578" w:rsidRPr="00B87ED4">
        <w:t>d</w:t>
      </w:r>
      <w:r w:rsidR="00011032" w:rsidRPr="00B87ED4">
        <w:t xml:space="preserve"> </w:t>
      </w:r>
      <w:r w:rsidRPr="00B87ED4">
        <w:t>warning time</w:t>
      </w:r>
      <w:r w:rsidR="00E12EBD" w:rsidRPr="00B87ED4">
        <w:t xml:space="preserve"> for each event</w:t>
      </w:r>
    </w:p>
    <w:p w14:paraId="7F85571D" w14:textId="34B75DEB" w:rsidR="00E12EBD" w:rsidRPr="00B87ED4" w:rsidRDefault="00E12EBD" w:rsidP="00627A2D">
      <w:pPr>
        <w:pStyle w:val="BulletPoints"/>
      </w:pPr>
      <w:r w:rsidRPr="00B87ED4">
        <w:t xml:space="preserve">Depth of water if expected to </w:t>
      </w:r>
      <w:proofErr w:type="spellStart"/>
      <w:r w:rsidRPr="00B87ED4">
        <w:t>effect</w:t>
      </w:r>
      <w:proofErr w:type="spellEnd"/>
      <w:r w:rsidRPr="00B87ED4">
        <w:t xml:space="preserve"> site ingress and </w:t>
      </w:r>
      <w:proofErr w:type="gramStart"/>
      <w:r w:rsidRPr="00B87ED4">
        <w:t>egress</w:t>
      </w:r>
      <w:proofErr w:type="gramEnd"/>
    </w:p>
    <w:p w14:paraId="75024E92" w14:textId="348C2303" w:rsidR="00FA2341" w:rsidRPr="000A7161" w:rsidRDefault="00EA30CB" w:rsidP="00627A2D">
      <w:pPr>
        <w:pStyle w:val="Heading3"/>
      </w:pPr>
      <w:bookmarkStart w:id="2" w:name="_Toc143678750"/>
      <w:r w:rsidRPr="000A7161">
        <w:t>Water</w:t>
      </w:r>
      <w:r w:rsidR="00C56919" w:rsidRPr="000A7161">
        <w:t xml:space="preserve"> Entry Points</w:t>
      </w:r>
      <w:bookmarkEnd w:id="2"/>
    </w:p>
    <w:tbl>
      <w:tblPr>
        <w:tblStyle w:val="TableGrid"/>
        <w:tblW w:w="0" w:type="auto"/>
        <w:tblInd w:w="447" w:type="dxa"/>
        <w:tblLook w:val="04A0" w:firstRow="1" w:lastRow="0" w:firstColumn="1" w:lastColumn="0" w:noHBand="0" w:noVBand="1"/>
      </w:tblPr>
      <w:tblGrid>
        <w:gridCol w:w="2921"/>
        <w:gridCol w:w="2950"/>
        <w:gridCol w:w="3036"/>
      </w:tblGrid>
      <w:tr w:rsidR="004E6AD4" w14:paraId="404874D4" w14:textId="77777777" w:rsidTr="00B87ED4">
        <w:trPr>
          <w:trHeight w:val="476"/>
        </w:trPr>
        <w:tc>
          <w:tcPr>
            <w:tcW w:w="3283"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3BC27624" w14:textId="2F9EFCF6" w:rsidR="00C56919" w:rsidRPr="00215116" w:rsidRDefault="00C56919" w:rsidP="00627A2D">
            <w:pPr>
              <w:pStyle w:val="TableTitle"/>
            </w:pPr>
            <w:r w:rsidRPr="00215116">
              <w:t>Building / Area</w:t>
            </w:r>
          </w:p>
        </w:tc>
        <w:tc>
          <w:tcPr>
            <w:tcW w:w="3330"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2E3B0551" w14:textId="35214DF2" w:rsidR="00C56919" w:rsidRPr="00215116" w:rsidRDefault="00C56919" w:rsidP="00627A2D">
            <w:pPr>
              <w:pStyle w:val="TableTitle"/>
            </w:pPr>
            <w:r w:rsidRPr="00215116">
              <w:t>Opening</w:t>
            </w:r>
            <w:r w:rsidR="00C52219" w:rsidRPr="00215116">
              <w:t xml:space="preserve"> &amp; Elevation</w:t>
            </w:r>
          </w:p>
        </w:tc>
        <w:tc>
          <w:tcPr>
            <w:tcW w:w="3510"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2947BDC8" w14:textId="2439C4EC" w:rsidR="00C56919" w:rsidRPr="00215116" w:rsidRDefault="00C56919" w:rsidP="00627A2D">
            <w:pPr>
              <w:pStyle w:val="TableTitle"/>
            </w:pPr>
            <w:r w:rsidRPr="00215116">
              <w:t>Notes</w:t>
            </w:r>
          </w:p>
        </w:tc>
      </w:tr>
      <w:tr w:rsidR="0098114A" w14:paraId="48AF7F0E" w14:textId="77777777" w:rsidTr="00B87ED4">
        <w:trPr>
          <w:trHeight w:val="359"/>
        </w:trPr>
        <w:tc>
          <w:tcPr>
            <w:tcW w:w="3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3B085" w14:textId="53B19F30" w:rsidR="0098114A" w:rsidRPr="00330D6B" w:rsidRDefault="0098114A" w:rsidP="00627A2D">
            <w:pPr>
              <w:pStyle w:val="TableBody"/>
            </w:pPr>
            <w:r>
              <w:t xml:space="preserve">Parking Garage </w:t>
            </w:r>
          </w:p>
        </w:tc>
        <w:tc>
          <w:tcPr>
            <w:tcW w:w="33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078908" w14:textId="3AD7E65E" w:rsidR="0098114A" w:rsidRPr="00330D6B" w:rsidRDefault="0098114A" w:rsidP="00627A2D">
            <w:pPr>
              <w:pStyle w:val="TableBody"/>
            </w:pPr>
          </w:p>
        </w:tc>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20998D" w14:textId="2670BCF4" w:rsidR="0098114A" w:rsidRPr="00330D6B" w:rsidRDefault="0098114A" w:rsidP="00627A2D">
            <w:pPr>
              <w:pStyle w:val="TableBody"/>
            </w:pPr>
          </w:p>
        </w:tc>
      </w:tr>
      <w:tr w:rsidR="00855366" w14:paraId="0EA65A8B" w14:textId="77777777" w:rsidTr="00625301">
        <w:trPr>
          <w:trHeight w:val="71"/>
        </w:trPr>
        <w:tc>
          <w:tcPr>
            <w:tcW w:w="3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6B6B452" w14:textId="179AEB74" w:rsidR="00855366" w:rsidRPr="00330D6B" w:rsidRDefault="00855366" w:rsidP="00627A2D">
            <w:pPr>
              <w:pStyle w:val="TableBody"/>
            </w:pPr>
            <w:r>
              <w:t>Garage</w:t>
            </w:r>
          </w:p>
        </w:tc>
        <w:tc>
          <w:tcPr>
            <w:tcW w:w="33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A307653" w14:textId="1250A508" w:rsidR="00855366" w:rsidRPr="00330D6B" w:rsidRDefault="00855366" w:rsidP="00627A2D">
            <w:pPr>
              <w:pStyle w:val="TableBody"/>
            </w:pPr>
          </w:p>
        </w:tc>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037FB09" w14:textId="07AD8269" w:rsidR="00855366" w:rsidRPr="00330D6B" w:rsidRDefault="00855366" w:rsidP="00627A2D">
            <w:pPr>
              <w:pStyle w:val="TableBody"/>
            </w:pPr>
          </w:p>
        </w:tc>
      </w:tr>
      <w:tr w:rsidR="00855366" w:rsidRPr="000A7161" w14:paraId="5BAEB34A" w14:textId="77777777" w:rsidTr="00B87ED4">
        <w:trPr>
          <w:trHeight w:val="359"/>
        </w:trPr>
        <w:tc>
          <w:tcPr>
            <w:tcW w:w="3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EC4AE8" w14:textId="4CC44886" w:rsidR="00855366" w:rsidRDefault="00855366" w:rsidP="00627A2D">
            <w:pPr>
              <w:pStyle w:val="TableBody"/>
            </w:pPr>
            <w:r>
              <w:t xml:space="preserve">Near the Fire Department </w:t>
            </w:r>
            <w:r w:rsidR="004E6AD4">
              <w:br/>
            </w:r>
            <w:r>
              <w:t>Hose Connection</w:t>
            </w:r>
          </w:p>
        </w:tc>
        <w:tc>
          <w:tcPr>
            <w:tcW w:w="33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0279E6" w14:textId="72150E8D" w:rsidR="00855366" w:rsidRDefault="00855366" w:rsidP="00627A2D">
            <w:pPr>
              <w:pStyle w:val="TableBody"/>
            </w:pPr>
          </w:p>
        </w:tc>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0B61AA" w14:textId="77777777" w:rsidR="00855366" w:rsidRDefault="00855366" w:rsidP="00627A2D">
            <w:pPr>
              <w:pStyle w:val="TableBody"/>
            </w:pPr>
          </w:p>
        </w:tc>
      </w:tr>
      <w:tr w:rsidR="00855366" w14:paraId="14693369" w14:textId="77777777" w:rsidTr="00625301">
        <w:trPr>
          <w:trHeight w:val="179"/>
        </w:trPr>
        <w:tc>
          <w:tcPr>
            <w:tcW w:w="3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C4C2382" w14:textId="0EA6187A" w:rsidR="00855366" w:rsidRDefault="00855366" w:rsidP="00627A2D">
            <w:pPr>
              <w:pStyle w:val="TableBody"/>
            </w:pPr>
          </w:p>
        </w:tc>
        <w:tc>
          <w:tcPr>
            <w:tcW w:w="33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FFB3641" w14:textId="0EB93438" w:rsidR="00855366" w:rsidRDefault="00855366" w:rsidP="00627A2D">
            <w:pPr>
              <w:pStyle w:val="TableBody"/>
            </w:pPr>
          </w:p>
        </w:tc>
        <w:tc>
          <w:tcPr>
            <w:tcW w:w="35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35D1130" w14:textId="77777777" w:rsidR="00855366" w:rsidRDefault="00855366" w:rsidP="00627A2D">
            <w:pPr>
              <w:pStyle w:val="TableBody"/>
            </w:pPr>
          </w:p>
        </w:tc>
      </w:tr>
    </w:tbl>
    <w:p w14:paraId="2FEE0E97" w14:textId="77777777" w:rsidR="00625301" w:rsidRDefault="00625301" w:rsidP="00A5477D">
      <w:pPr>
        <w:pStyle w:val="Heading2"/>
        <w:numPr>
          <w:ilvl w:val="0"/>
          <w:numId w:val="0"/>
        </w:numPr>
        <w:ind w:left="360" w:hanging="360"/>
      </w:pPr>
      <w:bookmarkStart w:id="3" w:name="_Toc143678751"/>
    </w:p>
    <w:p w14:paraId="0C4F51E7" w14:textId="77777777" w:rsidR="00625301" w:rsidRDefault="00625301" w:rsidP="00627A2D">
      <w:pPr>
        <w:rPr>
          <w:sz w:val="26"/>
        </w:rPr>
      </w:pPr>
      <w:r>
        <w:br w:type="page"/>
      </w:r>
    </w:p>
    <w:p w14:paraId="748D1C44" w14:textId="5AB27C17" w:rsidR="00CD3597" w:rsidRPr="00625301" w:rsidRDefault="00CD3597" w:rsidP="00A5477D">
      <w:pPr>
        <w:pStyle w:val="Heading2"/>
      </w:pPr>
      <w:r w:rsidRPr="00625301">
        <w:lastRenderedPageBreak/>
        <w:t>Authority to Activate Plan</w:t>
      </w:r>
      <w:bookmarkEnd w:id="3"/>
    </w:p>
    <w:p w14:paraId="1C081305" w14:textId="3ABF39CD" w:rsidR="00B87ED4" w:rsidRPr="00627A2D" w:rsidRDefault="00E25578" w:rsidP="00627A2D">
      <w:r w:rsidRPr="00627A2D">
        <w:t xml:space="preserve">The authority to activate the plan is critical, as business operations may be </w:t>
      </w:r>
      <w:r w:rsidR="00215116" w:rsidRPr="00627A2D">
        <w:br/>
      </w:r>
      <w:r w:rsidRPr="00627A2D">
        <w:t xml:space="preserve">temporarily halted and access restricted to reduce the overall damage and potential business interruption. </w:t>
      </w:r>
    </w:p>
    <w:p w14:paraId="69F240DF" w14:textId="3E1F2CAF" w:rsidR="00FF0EB8" w:rsidRPr="00FF0EB8" w:rsidRDefault="00E25578" w:rsidP="00627A2D">
      <w:pPr>
        <w:pStyle w:val="BoldItalic"/>
      </w:pPr>
      <w:r w:rsidRPr="00FF0EB8">
        <w:t xml:space="preserve">Describe who has the ultimate authority to activate response actions. Ensure an authorized person, such as a plant or operations manager, is responsible for each shift, and identify an alternate individual, as needed. </w:t>
      </w:r>
    </w:p>
    <w:tbl>
      <w:tblPr>
        <w:tblStyle w:val="TableGrid"/>
        <w:tblW w:w="0" w:type="auto"/>
        <w:tblInd w:w="357" w:type="dxa"/>
        <w:tblLook w:val="04A0" w:firstRow="1" w:lastRow="0" w:firstColumn="1" w:lastColumn="0" w:noHBand="0" w:noVBand="1"/>
      </w:tblPr>
      <w:tblGrid>
        <w:gridCol w:w="3000"/>
        <w:gridCol w:w="2902"/>
        <w:gridCol w:w="3095"/>
      </w:tblGrid>
      <w:tr w:rsidR="00FF0EB8" w14:paraId="631FC93D" w14:textId="77777777" w:rsidTr="00627A2D">
        <w:trPr>
          <w:trHeight w:val="476"/>
        </w:trPr>
        <w:tc>
          <w:tcPr>
            <w:tcW w:w="3000"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0DAFAA51" w14:textId="62FE6A73" w:rsidR="00FF0EB8" w:rsidRPr="00B87ED4" w:rsidRDefault="00FF0EB8" w:rsidP="00627A2D">
            <w:pPr>
              <w:pStyle w:val="TableTitle"/>
              <w:ind w:left="0"/>
            </w:pPr>
            <w:r w:rsidRPr="00E12EBD">
              <w:t>Authority to Activate Plan</w:t>
            </w:r>
          </w:p>
        </w:tc>
        <w:tc>
          <w:tcPr>
            <w:tcW w:w="2902"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2725B035" w14:textId="29A3B0E1" w:rsidR="00FF0EB8" w:rsidRPr="00B87ED4" w:rsidRDefault="00FF0EB8" w:rsidP="00627A2D">
            <w:pPr>
              <w:pStyle w:val="TableTitle"/>
              <w:ind w:left="0"/>
              <w:rPr>
                <w:bCs/>
                <w:szCs w:val="20"/>
              </w:rPr>
            </w:pPr>
            <w:r w:rsidRPr="00E12EBD">
              <w:t>Main Phone</w:t>
            </w:r>
          </w:p>
        </w:tc>
        <w:tc>
          <w:tcPr>
            <w:tcW w:w="309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6BE59F5E" w14:textId="12A4974D" w:rsidR="00FF0EB8" w:rsidRPr="00B87ED4" w:rsidRDefault="00FF0EB8" w:rsidP="00627A2D">
            <w:pPr>
              <w:pStyle w:val="TableTitle"/>
              <w:ind w:left="0"/>
              <w:rPr>
                <w:bCs/>
                <w:szCs w:val="20"/>
              </w:rPr>
            </w:pPr>
            <w:r w:rsidRPr="00E12EBD">
              <w:t>Alternate Phone</w:t>
            </w:r>
          </w:p>
        </w:tc>
      </w:tr>
      <w:tr w:rsidR="00FF0EB8" w14:paraId="14F316EB" w14:textId="77777777" w:rsidTr="00627A2D">
        <w:trPr>
          <w:trHeight w:val="359"/>
        </w:trPr>
        <w:tc>
          <w:tcPr>
            <w:tcW w:w="30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781F2C" w14:textId="21B82E2B" w:rsidR="00FF0EB8" w:rsidRPr="000A7161" w:rsidRDefault="00FF0EB8" w:rsidP="00627A2D">
            <w:pPr>
              <w:pStyle w:val="TableBody"/>
            </w:pPr>
          </w:p>
        </w:tc>
        <w:tc>
          <w:tcPr>
            <w:tcW w:w="29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50B80B" w14:textId="77777777" w:rsidR="00FF0EB8" w:rsidRPr="000A7161" w:rsidRDefault="00FF0EB8" w:rsidP="00627A2D">
            <w:pPr>
              <w:pStyle w:val="TableBody"/>
            </w:pPr>
          </w:p>
        </w:tc>
        <w:tc>
          <w:tcPr>
            <w:tcW w:w="3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16EC3" w14:textId="77777777" w:rsidR="00FF0EB8" w:rsidRPr="000A7161" w:rsidRDefault="00FF0EB8" w:rsidP="00627A2D">
            <w:pPr>
              <w:pStyle w:val="TableBody"/>
            </w:pPr>
          </w:p>
        </w:tc>
      </w:tr>
      <w:tr w:rsidR="00FF0EB8" w14:paraId="2B5C3F03" w14:textId="77777777" w:rsidTr="00627A2D">
        <w:trPr>
          <w:trHeight w:val="71"/>
        </w:trPr>
        <w:tc>
          <w:tcPr>
            <w:tcW w:w="30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CC2F44F" w14:textId="31CFE810" w:rsidR="00FF0EB8" w:rsidRPr="000A7161" w:rsidRDefault="00FF0EB8" w:rsidP="00627A2D">
            <w:pPr>
              <w:pStyle w:val="TableBody"/>
            </w:pPr>
          </w:p>
        </w:tc>
        <w:tc>
          <w:tcPr>
            <w:tcW w:w="29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E236AB7" w14:textId="77777777" w:rsidR="00FF0EB8" w:rsidRPr="000A7161" w:rsidRDefault="00FF0EB8" w:rsidP="00627A2D">
            <w:pPr>
              <w:pStyle w:val="TableBody"/>
            </w:pPr>
          </w:p>
        </w:tc>
        <w:tc>
          <w:tcPr>
            <w:tcW w:w="3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FC1DD86" w14:textId="77777777" w:rsidR="00FF0EB8" w:rsidRPr="000A7161" w:rsidRDefault="00FF0EB8" w:rsidP="00627A2D">
            <w:pPr>
              <w:pStyle w:val="TableBody"/>
            </w:pPr>
          </w:p>
        </w:tc>
      </w:tr>
      <w:tr w:rsidR="00FF0EB8" w14:paraId="62E8462D" w14:textId="77777777" w:rsidTr="00627A2D">
        <w:trPr>
          <w:trHeight w:val="359"/>
        </w:trPr>
        <w:tc>
          <w:tcPr>
            <w:tcW w:w="30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EA2E0F" w14:textId="10066962" w:rsidR="00FF0EB8" w:rsidRPr="000A7161" w:rsidRDefault="00FF0EB8" w:rsidP="00627A2D">
            <w:pPr>
              <w:pStyle w:val="TableBody"/>
            </w:pPr>
          </w:p>
        </w:tc>
        <w:tc>
          <w:tcPr>
            <w:tcW w:w="29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5B25F" w14:textId="77777777" w:rsidR="00FF0EB8" w:rsidRPr="000A7161" w:rsidRDefault="00FF0EB8" w:rsidP="00627A2D">
            <w:pPr>
              <w:pStyle w:val="TableBody"/>
            </w:pPr>
          </w:p>
        </w:tc>
        <w:tc>
          <w:tcPr>
            <w:tcW w:w="3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C88D7A" w14:textId="77777777" w:rsidR="00FF0EB8" w:rsidRPr="000A7161" w:rsidRDefault="00FF0EB8" w:rsidP="00627A2D">
            <w:pPr>
              <w:pStyle w:val="TableBody"/>
            </w:pPr>
          </w:p>
        </w:tc>
      </w:tr>
      <w:tr w:rsidR="00FF0EB8" w14:paraId="2CD9A749" w14:textId="77777777" w:rsidTr="00627A2D">
        <w:trPr>
          <w:trHeight w:val="179"/>
        </w:trPr>
        <w:tc>
          <w:tcPr>
            <w:tcW w:w="300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3D929C9" w14:textId="77777777" w:rsidR="00FF0EB8" w:rsidRPr="000A7161" w:rsidRDefault="00FF0EB8" w:rsidP="00627A2D">
            <w:pPr>
              <w:pStyle w:val="TableBody"/>
            </w:pPr>
          </w:p>
        </w:tc>
        <w:tc>
          <w:tcPr>
            <w:tcW w:w="29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D24AAAF" w14:textId="77777777" w:rsidR="00FF0EB8" w:rsidRPr="000A7161" w:rsidRDefault="00FF0EB8" w:rsidP="00627A2D">
            <w:pPr>
              <w:pStyle w:val="TableBody"/>
            </w:pPr>
          </w:p>
        </w:tc>
        <w:tc>
          <w:tcPr>
            <w:tcW w:w="3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2B4CAEC" w14:textId="77777777" w:rsidR="00FF0EB8" w:rsidRPr="000A7161" w:rsidRDefault="00FF0EB8" w:rsidP="00627A2D">
            <w:pPr>
              <w:pStyle w:val="TableBody"/>
            </w:pPr>
          </w:p>
        </w:tc>
      </w:tr>
    </w:tbl>
    <w:p w14:paraId="59C8CF87" w14:textId="25ED6415" w:rsidR="00CD3597" w:rsidRPr="00627A2D" w:rsidRDefault="00CD3597" w:rsidP="00627A2D">
      <w:pPr>
        <w:pStyle w:val="Heading2"/>
      </w:pPr>
      <w:bookmarkStart w:id="4" w:name="_Toc143678752"/>
      <w:r w:rsidRPr="00FF0EB8">
        <w:t>Flood Monitoring</w:t>
      </w:r>
      <w:bookmarkEnd w:id="4"/>
    </w:p>
    <w:p w14:paraId="6C543D62" w14:textId="33DDD938" w:rsidR="00FF0EB8" w:rsidRPr="00FF0EB8" w:rsidRDefault="00E25578" w:rsidP="00627A2D">
      <w:r w:rsidRPr="00FF0EB8">
        <w:t>The plan should indicate when monitoring operations are to begin, the preferred method of monitoring, and who has the respons</w:t>
      </w:r>
      <w:r w:rsidR="00E12EBD" w:rsidRPr="00FF0EB8">
        <w:t xml:space="preserve">ibility for this critical step. A person or position, with alternates, should be assigned to monitor local conditions on each shift. </w:t>
      </w:r>
    </w:p>
    <w:tbl>
      <w:tblPr>
        <w:tblStyle w:val="TableGrid"/>
        <w:tblW w:w="0" w:type="auto"/>
        <w:tblInd w:w="357" w:type="dxa"/>
        <w:tblLook w:val="04A0" w:firstRow="1" w:lastRow="0" w:firstColumn="1" w:lastColumn="0" w:noHBand="0" w:noVBand="1"/>
      </w:tblPr>
      <w:tblGrid>
        <w:gridCol w:w="2940"/>
        <w:gridCol w:w="2947"/>
        <w:gridCol w:w="3110"/>
      </w:tblGrid>
      <w:tr w:rsidR="00FF0EB8" w14:paraId="755CCEC6" w14:textId="77777777" w:rsidTr="00627A2D">
        <w:trPr>
          <w:trHeight w:val="476"/>
        </w:trPr>
        <w:tc>
          <w:tcPr>
            <w:tcW w:w="2940"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76C3D594" w14:textId="22FF3F7F" w:rsidR="00FF0EB8" w:rsidRPr="00B87ED4" w:rsidRDefault="00FF0EB8" w:rsidP="00627A2D">
            <w:pPr>
              <w:pStyle w:val="TableTitle"/>
              <w:ind w:left="0"/>
            </w:pPr>
            <w:r>
              <w:t>Shift</w:t>
            </w:r>
          </w:p>
        </w:tc>
        <w:tc>
          <w:tcPr>
            <w:tcW w:w="2947"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51E58E11" w14:textId="2396E9D1" w:rsidR="00FF0EB8" w:rsidRPr="00B87ED4" w:rsidRDefault="00FF0EB8" w:rsidP="00627A2D">
            <w:pPr>
              <w:pStyle w:val="TableTitle"/>
              <w:ind w:left="0"/>
              <w:rPr>
                <w:bCs/>
                <w:szCs w:val="20"/>
              </w:rPr>
            </w:pPr>
            <w:r>
              <w:t>Person / Position to Monitor</w:t>
            </w:r>
          </w:p>
        </w:tc>
        <w:tc>
          <w:tcPr>
            <w:tcW w:w="3110"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6E881364" w14:textId="6B80DAD5" w:rsidR="00FF0EB8" w:rsidRPr="00B87ED4" w:rsidRDefault="00FF0EB8" w:rsidP="00627A2D">
            <w:pPr>
              <w:pStyle w:val="TableTitle"/>
              <w:ind w:left="0"/>
              <w:rPr>
                <w:bCs/>
                <w:szCs w:val="20"/>
              </w:rPr>
            </w:pPr>
            <w:r>
              <w:t>Alternate</w:t>
            </w:r>
          </w:p>
        </w:tc>
      </w:tr>
      <w:tr w:rsidR="00FF0EB8" w14:paraId="0E8BC9D1" w14:textId="77777777" w:rsidTr="00627A2D">
        <w:trPr>
          <w:trHeight w:val="359"/>
        </w:trPr>
        <w:tc>
          <w:tcPr>
            <w:tcW w:w="294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756E0E" w14:textId="77777777" w:rsidR="00FF0EB8" w:rsidRPr="00330D6B" w:rsidRDefault="00FF0EB8" w:rsidP="00627A2D">
            <w:pPr>
              <w:pStyle w:val="TableBody"/>
            </w:pPr>
          </w:p>
        </w:tc>
        <w:tc>
          <w:tcPr>
            <w:tcW w:w="294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0BC6C2" w14:textId="77777777" w:rsidR="00FF0EB8" w:rsidRPr="00330D6B" w:rsidRDefault="00FF0EB8" w:rsidP="00627A2D">
            <w:pPr>
              <w:pStyle w:val="TableBody"/>
            </w:pPr>
          </w:p>
        </w:tc>
        <w:tc>
          <w:tcPr>
            <w:tcW w:w="311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D4D8BD" w14:textId="77777777" w:rsidR="00FF0EB8" w:rsidRPr="00330D6B" w:rsidRDefault="00FF0EB8" w:rsidP="00627A2D">
            <w:pPr>
              <w:pStyle w:val="TableBody"/>
            </w:pPr>
          </w:p>
        </w:tc>
      </w:tr>
      <w:tr w:rsidR="00FF0EB8" w14:paraId="646810F5" w14:textId="77777777" w:rsidTr="00627A2D">
        <w:trPr>
          <w:trHeight w:val="71"/>
        </w:trPr>
        <w:tc>
          <w:tcPr>
            <w:tcW w:w="29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3CA13C5" w14:textId="77777777" w:rsidR="00FF0EB8" w:rsidRPr="00330D6B" w:rsidRDefault="00FF0EB8" w:rsidP="00627A2D">
            <w:pPr>
              <w:pStyle w:val="TableBody"/>
            </w:pPr>
          </w:p>
        </w:tc>
        <w:tc>
          <w:tcPr>
            <w:tcW w:w="2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A6532ED" w14:textId="77777777" w:rsidR="00FF0EB8" w:rsidRPr="00330D6B" w:rsidRDefault="00FF0EB8" w:rsidP="00627A2D">
            <w:pPr>
              <w:pStyle w:val="TableBody"/>
            </w:pPr>
          </w:p>
        </w:tc>
        <w:tc>
          <w:tcPr>
            <w:tcW w:w="3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75F7714" w14:textId="77777777" w:rsidR="00FF0EB8" w:rsidRPr="00330D6B" w:rsidRDefault="00FF0EB8" w:rsidP="00627A2D">
            <w:pPr>
              <w:pStyle w:val="TableBody"/>
            </w:pPr>
          </w:p>
        </w:tc>
      </w:tr>
      <w:tr w:rsidR="00FF0EB8" w14:paraId="7BE04064" w14:textId="77777777" w:rsidTr="00627A2D">
        <w:trPr>
          <w:trHeight w:val="359"/>
        </w:trPr>
        <w:tc>
          <w:tcPr>
            <w:tcW w:w="29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5F66EA" w14:textId="77777777" w:rsidR="00FF0EB8" w:rsidRDefault="00FF0EB8" w:rsidP="00627A2D">
            <w:pPr>
              <w:pStyle w:val="TableBody"/>
            </w:pPr>
          </w:p>
        </w:tc>
        <w:tc>
          <w:tcPr>
            <w:tcW w:w="2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FBE5AA" w14:textId="77777777" w:rsidR="00FF0EB8" w:rsidRDefault="00FF0EB8" w:rsidP="00627A2D">
            <w:pPr>
              <w:pStyle w:val="TableBody"/>
            </w:pPr>
          </w:p>
        </w:tc>
        <w:tc>
          <w:tcPr>
            <w:tcW w:w="3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A68F9C" w14:textId="77777777" w:rsidR="00FF0EB8" w:rsidRDefault="00FF0EB8" w:rsidP="00627A2D">
            <w:pPr>
              <w:pStyle w:val="TableBody"/>
            </w:pPr>
          </w:p>
        </w:tc>
      </w:tr>
      <w:tr w:rsidR="00FF0EB8" w14:paraId="116A006B" w14:textId="77777777" w:rsidTr="00627A2D">
        <w:trPr>
          <w:trHeight w:val="544"/>
        </w:trPr>
        <w:tc>
          <w:tcPr>
            <w:tcW w:w="29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5132BAB" w14:textId="77777777" w:rsidR="00FF0EB8" w:rsidRDefault="00FF0EB8" w:rsidP="00627A2D">
            <w:pPr>
              <w:pStyle w:val="TableBody"/>
            </w:pPr>
          </w:p>
        </w:tc>
        <w:tc>
          <w:tcPr>
            <w:tcW w:w="2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B7F3C54" w14:textId="77777777" w:rsidR="00FF0EB8" w:rsidRDefault="00FF0EB8" w:rsidP="00627A2D">
            <w:pPr>
              <w:pStyle w:val="TableBody"/>
            </w:pPr>
          </w:p>
        </w:tc>
        <w:tc>
          <w:tcPr>
            <w:tcW w:w="3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B3A29FF" w14:textId="77777777" w:rsidR="00FF0EB8" w:rsidRDefault="00FF0EB8" w:rsidP="00627A2D">
            <w:pPr>
              <w:pStyle w:val="TableBody"/>
            </w:pPr>
          </w:p>
        </w:tc>
      </w:tr>
    </w:tbl>
    <w:p w14:paraId="105F8BE2" w14:textId="5E207F35" w:rsidR="00E25578" w:rsidRPr="00FF0EB8" w:rsidRDefault="00E25578" w:rsidP="00627A2D">
      <w:pPr>
        <w:pStyle w:val="BoldItalic"/>
        <w:spacing w:before="160" w:line="240" w:lineRule="exact"/>
      </w:pPr>
      <w:r w:rsidRPr="00FF0EB8">
        <w:t>Possible methods to monitor</w:t>
      </w:r>
      <w:r w:rsidR="001C49DF" w:rsidRPr="00FF0EB8">
        <w:t xml:space="preserve"> weather conditions leading to potential flood </w:t>
      </w:r>
      <w:r w:rsidR="00C704B4">
        <w:br/>
      </w:r>
      <w:r w:rsidR="001C49DF" w:rsidRPr="00FF0EB8">
        <w:t>events</w:t>
      </w:r>
      <w:r w:rsidRPr="00FF0EB8">
        <w:t xml:space="preserve"> include:</w:t>
      </w:r>
    </w:p>
    <w:p w14:paraId="339A388A" w14:textId="77777777" w:rsidR="00763405" w:rsidRDefault="00763405" w:rsidP="00627A2D">
      <w:pPr>
        <w:pStyle w:val="BulletPoints"/>
      </w:pPr>
      <w:r>
        <w:t xml:space="preserve">The Weather Network </w:t>
      </w:r>
      <w:hyperlink r:id="rId11" w:history="1">
        <w:r w:rsidRPr="005B7C94">
          <w:rPr>
            <w:rStyle w:val="Hyperlink"/>
          </w:rPr>
          <w:t>https://www.theweathernetwork.com/ca</w:t>
        </w:r>
      </w:hyperlink>
      <w:r>
        <w:t xml:space="preserve"> </w:t>
      </w:r>
    </w:p>
    <w:p w14:paraId="3E77CA05" w14:textId="77777777" w:rsidR="00763405" w:rsidRDefault="00763405" w:rsidP="00627A2D">
      <w:pPr>
        <w:pStyle w:val="BulletPoints"/>
      </w:pPr>
      <w:r>
        <w:t xml:space="preserve">Canadian Weather </w:t>
      </w:r>
      <w:hyperlink r:id="rId12" w:history="1">
        <w:r w:rsidRPr="009B2D62">
          <w:rPr>
            <w:rStyle w:val="Hyperlink"/>
          </w:rPr>
          <w:t>https://weather.gc.ca/</w:t>
        </w:r>
      </w:hyperlink>
      <w:r>
        <w:t xml:space="preserve"> </w:t>
      </w:r>
    </w:p>
    <w:p w14:paraId="148DEB06" w14:textId="77777777" w:rsidR="00763405" w:rsidRPr="00355544" w:rsidRDefault="00763405" w:rsidP="00627A2D">
      <w:pPr>
        <w:pStyle w:val="BulletPoints"/>
      </w:pPr>
      <w:r w:rsidRPr="00355544">
        <w:t>Other weather agencies in your region</w:t>
      </w:r>
      <w:r>
        <w:t xml:space="preserve"> </w:t>
      </w:r>
    </w:p>
    <w:p w14:paraId="237E0A6A" w14:textId="77777777" w:rsidR="00763405" w:rsidRPr="00355544" w:rsidRDefault="00763405" w:rsidP="00627A2D">
      <w:pPr>
        <w:pStyle w:val="BulletPoints"/>
      </w:pPr>
      <w:r w:rsidRPr="00355544">
        <w:t>Local emergency management agency</w:t>
      </w:r>
    </w:p>
    <w:p w14:paraId="3562580E" w14:textId="77777777" w:rsidR="00763405" w:rsidRPr="00355544" w:rsidRDefault="00763405" w:rsidP="00627A2D">
      <w:pPr>
        <w:pStyle w:val="BulletPoints"/>
      </w:pPr>
      <w:r w:rsidRPr="00355544">
        <w:t>Local television or radio stations</w:t>
      </w:r>
    </w:p>
    <w:p w14:paraId="7107F144" w14:textId="2BD6948F" w:rsidR="00590F4D" w:rsidRPr="00FF0EB8" w:rsidRDefault="001C49DF" w:rsidP="00627A2D">
      <w:pPr>
        <w:pStyle w:val="BoldItalic"/>
      </w:pPr>
      <w:r w:rsidRPr="00FF0EB8">
        <w:lastRenderedPageBreak/>
        <w:t>Possible methods to monitor site</w:t>
      </w:r>
      <w:r w:rsidR="00763405" w:rsidRPr="00FF0EB8">
        <w:t>-</w:t>
      </w:r>
      <w:r w:rsidRPr="00FF0EB8">
        <w:t xml:space="preserve">specific water levels, rate-of-rise and </w:t>
      </w:r>
      <w:r w:rsidR="00891F94">
        <w:br/>
      </w:r>
      <w:r w:rsidRPr="00FF0EB8">
        <w:t>projections include:</w:t>
      </w:r>
    </w:p>
    <w:p w14:paraId="2EE71381" w14:textId="7E2E5027" w:rsidR="00590F4D" w:rsidRPr="00855366" w:rsidRDefault="00B349E7" w:rsidP="00A5477D">
      <w:pPr>
        <w:pStyle w:val="BulletPoints"/>
        <w:spacing w:line="240" w:lineRule="auto"/>
      </w:pPr>
      <w:r w:rsidRPr="00855366">
        <w:t xml:space="preserve">Unique to each facility, according to where the facility is located, preferred methods/websites, and instruments that are available to the Subscriber. </w:t>
      </w:r>
    </w:p>
    <w:p w14:paraId="6BAAF246" w14:textId="5CBCC1AD" w:rsidR="00B349E7" w:rsidRDefault="00B349E7" w:rsidP="00627A2D">
      <w:pPr>
        <w:pStyle w:val="BulletPoints"/>
      </w:pPr>
      <w:r>
        <w:t>…</w:t>
      </w:r>
    </w:p>
    <w:p w14:paraId="0127ED8F" w14:textId="012A54D8" w:rsidR="00E25578" w:rsidRPr="0098114A" w:rsidRDefault="00B349E7" w:rsidP="00627A2D">
      <w:pPr>
        <w:pStyle w:val="BulletPoints"/>
      </w:pPr>
      <w:r>
        <w:t>…</w:t>
      </w:r>
    </w:p>
    <w:p w14:paraId="032BB52B" w14:textId="22919697" w:rsidR="00C704B4" w:rsidRDefault="00E25578" w:rsidP="00627A2D">
      <w:pPr>
        <w:pStyle w:val="BoldItalic"/>
      </w:pPr>
      <w:r w:rsidRPr="004F1896">
        <w:t xml:space="preserve">Specific water levels or precautionary predictions should be designated to trigger the action steps listed in the Flood Action Plan below. The trigger point should be based on the amount of time needed to accomplish the response action steps and the amount of </w:t>
      </w:r>
      <w:r>
        <w:t>advance</w:t>
      </w:r>
      <w:r w:rsidR="000E0812">
        <w:t>d</w:t>
      </w:r>
      <w:r>
        <w:t xml:space="preserve"> </w:t>
      </w:r>
      <w:r w:rsidRPr="004F1896">
        <w:t xml:space="preserve">warning time available.  </w:t>
      </w:r>
    </w:p>
    <w:p w14:paraId="56D69D20" w14:textId="5395602A" w:rsidR="00FA2341" w:rsidRPr="00E25578" w:rsidRDefault="00FA2341" w:rsidP="00A5477D">
      <w:pPr>
        <w:pStyle w:val="Heading2"/>
      </w:pPr>
      <w:bookmarkStart w:id="5" w:name="_Toc143678753"/>
      <w:r w:rsidRPr="00E25578">
        <w:t>Flood Action Plan</w:t>
      </w:r>
      <w:bookmarkEnd w:id="5"/>
    </w:p>
    <w:p w14:paraId="53856EFE" w14:textId="3C557962" w:rsidR="00E25578" w:rsidRPr="00E25578" w:rsidRDefault="00E25578" w:rsidP="00627A2D">
      <w:r w:rsidRPr="00E25578">
        <w:t>This section must be completed by facility personnel. Items that should be considered and included are listed below. Specific action steps with the flood levels/predictions</w:t>
      </w:r>
      <w:r w:rsidR="001C49DF">
        <w:t>/local observations</w:t>
      </w:r>
      <w:r w:rsidRPr="00E25578">
        <w:t xml:space="preserve"> that trigger each step should be established and document</w:t>
      </w:r>
      <w:r w:rsidR="001C49DF">
        <w:t>ed</w:t>
      </w:r>
      <w:r w:rsidRPr="00E25578">
        <w:t xml:space="preserve">, along with required manpower and equipment for completion. This activity will help prioritize the tasks, which may be very important, if time is limited.  </w:t>
      </w:r>
    </w:p>
    <w:p w14:paraId="0BDE9C32" w14:textId="3DF5D0DA" w:rsidR="007615DF" w:rsidRDefault="00E25578" w:rsidP="00627A2D">
      <w:pPr>
        <w:pStyle w:val="BoldItalic"/>
      </w:pPr>
      <w:r w:rsidRPr="001E28C1">
        <w:t>If the FERP includes deployment of flood protection equipment (barriers, gates/doors, sump pumps, etc.) and controlled shutdown of critical equipment, ensure each task necessary to implement the plan is documented and flood responders are assigned for all shifts.</w:t>
      </w:r>
    </w:p>
    <w:p w14:paraId="6DB73A3D" w14:textId="662D674E" w:rsidR="007615DF" w:rsidRPr="007368B1" w:rsidRDefault="007615DF" w:rsidP="00627A2D">
      <w:pPr>
        <w:pStyle w:val="Heading3"/>
      </w:pPr>
      <w:bookmarkStart w:id="6" w:name="_Toc143678754"/>
      <w:r w:rsidRPr="00142651">
        <w:t>Deployment of Flood Protection and Task</w:t>
      </w:r>
      <w:bookmarkEnd w:id="6"/>
    </w:p>
    <w:tbl>
      <w:tblPr>
        <w:tblStyle w:val="TableGrid"/>
        <w:tblW w:w="0" w:type="auto"/>
        <w:tblInd w:w="357" w:type="dxa"/>
        <w:tblLook w:val="04A0" w:firstRow="1" w:lastRow="0" w:firstColumn="1" w:lastColumn="0" w:noHBand="0" w:noVBand="1"/>
      </w:tblPr>
      <w:tblGrid>
        <w:gridCol w:w="1885"/>
        <w:gridCol w:w="1113"/>
        <w:gridCol w:w="1266"/>
        <w:gridCol w:w="2187"/>
        <w:gridCol w:w="2546"/>
      </w:tblGrid>
      <w:tr w:rsidR="001E28C1" w14:paraId="1F587176" w14:textId="295A3AF1" w:rsidTr="00A5477D">
        <w:trPr>
          <w:trHeight w:val="476"/>
        </w:trPr>
        <w:tc>
          <w:tcPr>
            <w:tcW w:w="188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39FDDD69" w14:textId="4C48EC54" w:rsidR="001E28C1" w:rsidRPr="00B87ED4" w:rsidRDefault="001E28C1" w:rsidP="00A5477D">
            <w:pPr>
              <w:pStyle w:val="TableTitle"/>
              <w:ind w:left="0"/>
            </w:pPr>
            <w:r w:rsidRPr="001C49DF">
              <w:t>Building / Equipment</w:t>
            </w:r>
          </w:p>
        </w:tc>
        <w:tc>
          <w:tcPr>
            <w:tcW w:w="1113"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5B23C9ED" w14:textId="311053DA" w:rsidR="001E28C1" w:rsidRPr="00B87ED4" w:rsidRDefault="001E28C1" w:rsidP="00A5477D">
            <w:pPr>
              <w:pStyle w:val="TableTitle"/>
              <w:ind w:left="0"/>
              <w:rPr>
                <w:bCs/>
                <w:szCs w:val="20"/>
              </w:rPr>
            </w:pPr>
            <w:r>
              <w:t>Task</w:t>
            </w:r>
          </w:p>
        </w:tc>
        <w:tc>
          <w:tcPr>
            <w:tcW w:w="1266"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07067F90" w14:textId="1EEA06B0" w:rsidR="001E28C1" w:rsidRPr="001E28C1" w:rsidRDefault="001E28C1" w:rsidP="00A5477D">
            <w:pPr>
              <w:pStyle w:val="TableTitle"/>
              <w:ind w:left="0"/>
            </w:pPr>
            <w:r w:rsidRPr="001E28C1">
              <w:t>Time Needed</w:t>
            </w:r>
          </w:p>
        </w:tc>
        <w:tc>
          <w:tcPr>
            <w:tcW w:w="2187"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60047830" w14:textId="5FAE589F" w:rsidR="001E28C1" w:rsidRPr="001E28C1" w:rsidRDefault="001E28C1" w:rsidP="00A5477D">
            <w:pPr>
              <w:pStyle w:val="TableTitle"/>
              <w:ind w:left="0"/>
            </w:pPr>
            <w:r w:rsidRPr="001E28C1">
              <w:t>Assigned To</w:t>
            </w:r>
          </w:p>
        </w:tc>
        <w:tc>
          <w:tcPr>
            <w:tcW w:w="2546"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05940725" w14:textId="230D3621" w:rsidR="001E28C1" w:rsidRPr="001E28C1" w:rsidRDefault="001E28C1" w:rsidP="00A5477D">
            <w:pPr>
              <w:pStyle w:val="TableTitle"/>
              <w:ind w:left="0"/>
            </w:pPr>
            <w:r w:rsidRPr="001E28C1">
              <w:t xml:space="preserve">Water or Gauge Level </w:t>
            </w:r>
            <w:r>
              <w:br/>
            </w:r>
            <w:r w:rsidRPr="001E28C1">
              <w:t>to Begin Action</w:t>
            </w:r>
          </w:p>
        </w:tc>
      </w:tr>
      <w:tr w:rsidR="001E28C1" w14:paraId="46A5A374" w14:textId="1AE2D6E2" w:rsidTr="00A5477D">
        <w:trPr>
          <w:trHeight w:val="359"/>
        </w:trPr>
        <w:tc>
          <w:tcPr>
            <w:tcW w:w="18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56D8C" w14:textId="64583302" w:rsidR="001E28C1" w:rsidRPr="00215116" w:rsidRDefault="001E28C1" w:rsidP="00A5477D">
            <w:pPr>
              <w:pStyle w:val="TableBody"/>
              <w:ind w:left="0"/>
            </w:pPr>
            <w:r w:rsidRPr="00215116">
              <w:t>Protected Openings</w:t>
            </w:r>
          </w:p>
        </w:tc>
        <w:tc>
          <w:tcPr>
            <w:tcW w:w="1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4857BF" w14:textId="77777777" w:rsidR="001E28C1" w:rsidRPr="00215116" w:rsidRDefault="001E28C1" w:rsidP="00627A2D">
            <w:pPr>
              <w:pStyle w:val="TableBody"/>
            </w:pPr>
          </w:p>
        </w:tc>
        <w:tc>
          <w:tcPr>
            <w:tcW w:w="12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B0398" w14:textId="77777777" w:rsidR="001E28C1" w:rsidRPr="00215116" w:rsidRDefault="001E28C1" w:rsidP="00627A2D">
            <w:pPr>
              <w:pStyle w:val="TableBody"/>
            </w:pPr>
          </w:p>
        </w:tc>
        <w:tc>
          <w:tcPr>
            <w:tcW w:w="21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8EA74B" w14:textId="77777777" w:rsidR="001E28C1" w:rsidRPr="00215116" w:rsidRDefault="001E28C1" w:rsidP="00627A2D">
            <w:pPr>
              <w:pStyle w:val="TableBody"/>
            </w:pPr>
          </w:p>
        </w:tc>
        <w:tc>
          <w:tcPr>
            <w:tcW w:w="2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A57AC" w14:textId="77777777" w:rsidR="001E28C1" w:rsidRPr="00215116" w:rsidRDefault="001E28C1" w:rsidP="00627A2D">
            <w:pPr>
              <w:pStyle w:val="TableBody"/>
            </w:pPr>
          </w:p>
        </w:tc>
      </w:tr>
      <w:tr w:rsidR="001E28C1" w14:paraId="4D464178" w14:textId="23E22479" w:rsidTr="00A5477D">
        <w:trPr>
          <w:trHeight w:val="463"/>
        </w:trPr>
        <w:tc>
          <w:tcPr>
            <w:tcW w:w="18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B7C6CAF" w14:textId="7A0ECEEF" w:rsidR="001E28C1" w:rsidRPr="00215116" w:rsidRDefault="001E28C1" w:rsidP="00A5477D">
            <w:pPr>
              <w:pStyle w:val="TableBody"/>
              <w:ind w:left="0"/>
            </w:pPr>
            <w:r w:rsidRPr="00215116">
              <w:t>Fire Pump</w:t>
            </w:r>
          </w:p>
        </w:tc>
        <w:tc>
          <w:tcPr>
            <w:tcW w:w="1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F6263B8" w14:textId="77777777" w:rsidR="001E28C1" w:rsidRPr="00215116" w:rsidRDefault="001E28C1" w:rsidP="00627A2D">
            <w:pPr>
              <w:pStyle w:val="TableBody"/>
            </w:pPr>
          </w:p>
        </w:tc>
        <w:tc>
          <w:tcPr>
            <w:tcW w:w="12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C986423" w14:textId="77777777" w:rsidR="001E28C1" w:rsidRPr="00215116" w:rsidRDefault="001E28C1" w:rsidP="00627A2D">
            <w:pPr>
              <w:pStyle w:val="TableBody"/>
            </w:pPr>
          </w:p>
        </w:tc>
        <w:tc>
          <w:tcPr>
            <w:tcW w:w="21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9C06C19" w14:textId="77777777" w:rsidR="001E28C1" w:rsidRPr="00215116" w:rsidRDefault="001E28C1" w:rsidP="00627A2D">
            <w:pPr>
              <w:pStyle w:val="TableBody"/>
            </w:pPr>
          </w:p>
        </w:tc>
        <w:tc>
          <w:tcPr>
            <w:tcW w:w="2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59DF845" w14:textId="77777777" w:rsidR="001E28C1" w:rsidRPr="00215116" w:rsidRDefault="001E28C1" w:rsidP="00627A2D">
            <w:pPr>
              <w:pStyle w:val="TableBody"/>
            </w:pPr>
          </w:p>
        </w:tc>
      </w:tr>
      <w:tr w:rsidR="001E28C1" w14:paraId="51FC5374" w14:textId="084A3F65" w:rsidTr="00A5477D">
        <w:trPr>
          <w:trHeight w:val="359"/>
        </w:trPr>
        <w:tc>
          <w:tcPr>
            <w:tcW w:w="18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A7F9F" w14:textId="77777777" w:rsidR="001E28C1" w:rsidRPr="00215116" w:rsidRDefault="001E28C1" w:rsidP="00627A2D">
            <w:pPr>
              <w:pStyle w:val="TableBody"/>
            </w:pPr>
          </w:p>
        </w:tc>
        <w:tc>
          <w:tcPr>
            <w:tcW w:w="1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0EC73D" w14:textId="77777777" w:rsidR="001E28C1" w:rsidRPr="00215116" w:rsidRDefault="001E28C1" w:rsidP="00627A2D">
            <w:pPr>
              <w:pStyle w:val="TableBody"/>
            </w:pPr>
          </w:p>
        </w:tc>
        <w:tc>
          <w:tcPr>
            <w:tcW w:w="126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FE25C9" w14:textId="77777777" w:rsidR="001E28C1" w:rsidRPr="00215116" w:rsidRDefault="001E28C1" w:rsidP="00627A2D">
            <w:pPr>
              <w:pStyle w:val="TableBody"/>
            </w:pPr>
          </w:p>
        </w:tc>
        <w:tc>
          <w:tcPr>
            <w:tcW w:w="21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5EB5FF" w14:textId="77777777" w:rsidR="001E28C1" w:rsidRPr="00215116" w:rsidRDefault="001E28C1" w:rsidP="00627A2D">
            <w:pPr>
              <w:pStyle w:val="TableBody"/>
            </w:pPr>
          </w:p>
        </w:tc>
        <w:tc>
          <w:tcPr>
            <w:tcW w:w="2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6EAE61" w14:textId="77777777" w:rsidR="001E28C1" w:rsidRPr="00215116" w:rsidRDefault="001E28C1" w:rsidP="00627A2D">
            <w:pPr>
              <w:pStyle w:val="TableBody"/>
            </w:pPr>
          </w:p>
        </w:tc>
      </w:tr>
    </w:tbl>
    <w:p w14:paraId="30CBDDF1" w14:textId="77777777" w:rsidR="00A5477D" w:rsidRDefault="00A5477D" w:rsidP="00627A2D">
      <w:pPr>
        <w:pStyle w:val="Heading3"/>
      </w:pPr>
      <w:bookmarkStart w:id="7" w:name="_Toc143678755"/>
    </w:p>
    <w:p w14:paraId="74DA78BB" w14:textId="77777777" w:rsidR="00A5477D" w:rsidRDefault="00A5477D">
      <w:pPr>
        <w:ind w:left="0"/>
        <w:rPr>
          <w:b/>
          <w:bCs/>
          <w:color w:val="FFC000" w:themeColor="accent4"/>
          <w:sz w:val="24"/>
          <w:szCs w:val="24"/>
        </w:rPr>
      </w:pPr>
      <w:r>
        <w:br w:type="page"/>
      </w:r>
    </w:p>
    <w:p w14:paraId="36678620" w14:textId="180E3A2C" w:rsidR="00E25578" w:rsidRPr="008E2E4B" w:rsidRDefault="00E25578" w:rsidP="00627A2D">
      <w:pPr>
        <w:pStyle w:val="Heading3"/>
      </w:pPr>
      <w:r w:rsidRPr="008E2E4B">
        <w:lastRenderedPageBreak/>
        <w:t>Facility Shutdown</w:t>
      </w:r>
      <w:bookmarkEnd w:id="7"/>
    </w:p>
    <w:p w14:paraId="3C915424" w14:textId="50D65A87" w:rsidR="00E25578" w:rsidRPr="00E25578" w:rsidRDefault="00E25578" w:rsidP="00627A2D">
      <w:pPr>
        <w:pStyle w:val="BoldItalic"/>
      </w:pPr>
      <w:r w:rsidRPr="00E25578">
        <w:t>Procedure to shut down/de-energize utilities in an orderly manner to reduce ignition sources and damage:</w:t>
      </w:r>
    </w:p>
    <w:p w14:paraId="3718BA6C" w14:textId="0A96FC01" w:rsidR="00F07691" w:rsidRPr="00767E4B" w:rsidRDefault="00D74175" w:rsidP="00627A2D">
      <w:pPr>
        <w:pStyle w:val="NumberList"/>
      </w:pPr>
      <w:r w:rsidRPr="00767E4B">
        <w:t>P</w:t>
      </w:r>
      <w:r w:rsidR="00E25578" w:rsidRPr="00767E4B">
        <w:t>lan for a s</w:t>
      </w:r>
      <w:r w:rsidRPr="00767E4B">
        <w:t xml:space="preserve">afe </w:t>
      </w:r>
      <w:r w:rsidR="00E25578" w:rsidRPr="00767E4B">
        <w:t>e</w:t>
      </w:r>
      <w:r w:rsidRPr="00767E4B">
        <w:t xml:space="preserve">mergency </w:t>
      </w:r>
      <w:r w:rsidR="00E25578" w:rsidRPr="00767E4B">
        <w:t>s</w:t>
      </w:r>
      <w:r w:rsidRPr="00767E4B">
        <w:t xml:space="preserve">hutdown of </w:t>
      </w:r>
      <w:r w:rsidR="00E25578" w:rsidRPr="00767E4B">
        <w:t>o</w:t>
      </w:r>
      <w:r w:rsidRPr="00767E4B">
        <w:t>perations</w:t>
      </w:r>
    </w:p>
    <w:tbl>
      <w:tblPr>
        <w:tblStyle w:val="TableGrid"/>
        <w:tblW w:w="0" w:type="auto"/>
        <w:tblInd w:w="436" w:type="dxa"/>
        <w:tblLook w:val="04A0" w:firstRow="1" w:lastRow="0" w:firstColumn="1" w:lastColumn="0" w:noHBand="0" w:noVBand="1"/>
      </w:tblPr>
      <w:tblGrid>
        <w:gridCol w:w="1783"/>
        <w:gridCol w:w="1466"/>
        <w:gridCol w:w="1064"/>
        <w:gridCol w:w="2132"/>
        <w:gridCol w:w="2473"/>
      </w:tblGrid>
      <w:tr w:rsidR="00142651" w14:paraId="15E11D0E" w14:textId="77777777" w:rsidTr="00142651">
        <w:trPr>
          <w:trHeight w:val="476"/>
        </w:trPr>
        <w:tc>
          <w:tcPr>
            <w:tcW w:w="1894"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494B2E9E" w14:textId="77777777" w:rsidR="00142651" w:rsidRPr="00B87ED4" w:rsidRDefault="00142651" w:rsidP="00A5477D">
            <w:pPr>
              <w:pStyle w:val="TableTitle"/>
              <w:ind w:left="0"/>
            </w:pPr>
            <w:r w:rsidRPr="001C49DF">
              <w:t>Building / Equipment</w:t>
            </w:r>
          </w:p>
        </w:tc>
        <w:tc>
          <w:tcPr>
            <w:tcW w:w="1537"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64483332" w14:textId="0B1BE623" w:rsidR="00142651" w:rsidRPr="00142651" w:rsidRDefault="00142651" w:rsidP="00A5477D">
            <w:pPr>
              <w:pStyle w:val="TableTitle"/>
              <w:ind w:left="0"/>
            </w:pPr>
            <w:r w:rsidRPr="00142651">
              <w:t>Shutdown Activity</w:t>
            </w:r>
          </w:p>
        </w:tc>
        <w:tc>
          <w:tcPr>
            <w:tcW w:w="109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40E0F029" w14:textId="77777777" w:rsidR="00142651" w:rsidRPr="001E28C1" w:rsidRDefault="00142651" w:rsidP="00A5477D">
            <w:pPr>
              <w:pStyle w:val="TableTitle"/>
              <w:ind w:left="0"/>
            </w:pPr>
            <w:r w:rsidRPr="001E28C1">
              <w:t>Time Needed</w:t>
            </w:r>
          </w:p>
        </w:tc>
        <w:tc>
          <w:tcPr>
            <w:tcW w:w="2385"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106A3D6C" w14:textId="77777777" w:rsidR="00142651" w:rsidRPr="001E28C1" w:rsidRDefault="00142651" w:rsidP="00A5477D">
            <w:pPr>
              <w:pStyle w:val="TableTitle"/>
              <w:ind w:left="0"/>
            </w:pPr>
            <w:r w:rsidRPr="001E28C1">
              <w:t>Assigned To</w:t>
            </w:r>
          </w:p>
        </w:tc>
        <w:tc>
          <w:tcPr>
            <w:tcW w:w="2880"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shd w:val="clear" w:color="auto" w:fill="404040" w:themeFill="text1" w:themeFillTint="BF"/>
          </w:tcPr>
          <w:p w14:paraId="56C31A9F" w14:textId="75758517" w:rsidR="00142651" w:rsidRPr="00142651" w:rsidRDefault="00142651" w:rsidP="00A5477D">
            <w:pPr>
              <w:pStyle w:val="TableTitle"/>
              <w:ind w:left="0"/>
            </w:pPr>
            <w:r>
              <w:t xml:space="preserve">Water or </w:t>
            </w:r>
            <w:r w:rsidRPr="001C49DF">
              <w:t xml:space="preserve">Gauge Level </w:t>
            </w:r>
            <w:r>
              <w:br/>
            </w:r>
            <w:r w:rsidRPr="001C49DF">
              <w:t>to Begin Action</w:t>
            </w:r>
          </w:p>
        </w:tc>
      </w:tr>
      <w:tr w:rsidR="00142651" w14:paraId="060EC8FB" w14:textId="77777777" w:rsidTr="00142651">
        <w:trPr>
          <w:trHeight w:val="359"/>
        </w:trPr>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246D03" w14:textId="71FDF36E" w:rsidR="00142651" w:rsidRPr="00142651" w:rsidRDefault="00142651" w:rsidP="00A5477D">
            <w:pPr>
              <w:pStyle w:val="TableBody"/>
              <w:ind w:left="0"/>
            </w:pPr>
            <w:r w:rsidRPr="00215116">
              <w:t>Transformers, Electric Panels</w:t>
            </w:r>
          </w:p>
        </w:tc>
        <w:tc>
          <w:tcPr>
            <w:tcW w:w="15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76FE82" w14:textId="47CDCD77" w:rsidR="00142651" w:rsidRPr="00142651" w:rsidRDefault="00142651" w:rsidP="00A5477D">
            <w:pPr>
              <w:pStyle w:val="TableBody"/>
              <w:ind w:left="0"/>
            </w:pPr>
            <w:r w:rsidRPr="00142651">
              <w:t xml:space="preserve">Deenergize </w:t>
            </w:r>
            <w:proofErr w:type="spellStart"/>
            <w:r w:rsidRPr="00142651">
              <w:t>Equipments</w:t>
            </w:r>
            <w:proofErr w:type="spellEnd"/>
          </w:p>
        </w:tc>
        <w:tc>
          <w:tcPr>
            <w:tcW w:w="1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0E82C9" w14:textId="77777777" w:rsidR="00142651" w:rsidRPr="001E28C1" w:rsidRDefault="00142651" w:rsidP="00627A2D">
            <w:pPr>
              <w:pStyle w:val="TableBody"/>
            </w:pPr>
          </w:p>
        </w:tc>
        <w:tc>
          <w:tcPr>
            <w:tcW w:w="2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BC56BF" w14:textId="77777777" w:rsidR="00142651" w:rsidRPr="001E28C1" w:rsidRDefault="00142651" w:rsidP="00627A2D">
            <w:pPr>
              <w:pStyle w:val="TableBody"/>
            </w:pPr>
          </w:p>
        </w:tc>
        <w:tc>
          <w:tcPr>
            <w:tcW w:w="28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8D5CC" w14:textId="77777777" w:rsidR="00142651" w:rsidRPr="001E28C1" w:rsidRDefault="00142651" w:rsidP="00627A2D">
            <w:pPr>
              <w:pStyle w:val="TableBody"/>
            </w:pPr>
          </w:p>
        </w:tc>
      </w:tr>
      <w:tr w:rsidR="00142651" w14:paraId="218D1ECD" w14:textId="77777777" w:rsidTr="00A5477D">
        <w:trPr>
          <w:trHeight w:val="463"/>
        </w:trPr>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040FECF" w14:textId="528EFF8B" w:rsidR="00142651" w:rsidRPr="001E28C1" w:rsidRDefault="00142651" w:rsidP="00627A2D">
            <w:pPr>
              <w:pStyle w:val="TableBody"/>
            </w:pPr>
          </w:p>
        </w:tc>
        <w:tc>
          <w:tcPr>
            <w:tcW w:w="15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87BF276" w14:textId="77777777" w:rsidR="00142651" w:rsidRPr="001E28C1" w:rsidRDefault="00142651" w:rsidP="00627A2D">
            <w:pPr>
              <w:pStyle w:val="TableBody"/>
            </w:pPr>
          </w:p>
        </w:tc>
        <w:tc>
          <w:tcPr>
            <w:tcW w:w="1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611799A" w14:textId="77777777" w:rsidR="00142651" w:rsidRPr="001E28C1" w:rsidRDefault="00142651" w:rsidP="00627A2D">
            <w:pPr>
              <w:pStyle w:val="TableBody"/>
            </w:pPr>
          </w:p>
        </w:tc>
        <w:tc>
          <w:tcPr>
            <w:tcW w:w="2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772DDEB" w14:textId="77777777" w:rsidR="00142651" w:rsidRPr="001E28C1" w:rsidRDefault="00142651" w:rsidP="00627A2D">
            <w:pPr>
              <w:pStyle w:val="TableBody"/>
            </w:pPr>
          </w:p>
        </w:tc>
        <w:tc>
          <w:tcPr>
            <w:tcW w:w="28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CB83319" w14:textId="77777777" w:rsidR="00142651" w:rsidRPr="001E28C1" w:rsidRDefault="00142651" w:rsidP="00627A2D">
            <w:pPr>
              <w:pStyle w:val="TableBody"/>
            </w:pPr>
          </w:p>
        </w:tc>
      </w:tr>
      <w:tr w:rsidR="00142651" w14:paraId="0BEFA40E" w14:textId="77777777" w:rsidTr="00142651">
        <w:trPr>
          <w:trHeight w:val="359"/>
        </w:trPr>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35459" w14:textId="77777777" w:rsidR="00142651" w:rsidRPr="001E28C1" w:rsidRDefault="00142651" w:rsidP="00627A2D">
            <w:pPr>
              <w:pStyle w:val="TableBody"/>
            </w:pPr>
          </w:p>
        </w:tc>
        <w:tc>
          <w:tcPr>
            <w:tcW w:w="15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27A4CF" w14:textId="77777777" w:rsidR="00142651" w:rsidRPr="001E28C1" w:rsidRDefault="00142651" w:rsidP="00627A2D">
            <w:pPr>
              <w:pStyle w:val="TableBody"/>
            </w:pPr>
          </w:p>
        </w:tc>
        <w:tc>
          <w:tcPr>
            <w:tcW w:w="10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EA882A" w14:textId="77777777" w:rsidR="00142651" w:rsidRPr="001E28C1" w:rsidRDefault="00142651" w:rsidP="00627A2D">
            <w:pPr>
              <w:pStyle w:val="TableBody"/>
            </w:pPr>
          </w:p>
        </w:tc>
        <w:tc>
          <w:tcPr>
            <w:tcW w:w="2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6B3D5" w14:textId="77777777" w:rsidR="00142651" w:rsidRPr="001E28C1" w:rsidRDefault="00142651" w:rsidP="00627A2D">
            <w:pPr>
              <w:pStyle w:val="TableBody"/>
            </w:pPr>
          </w:p>
        </w:tc>
        <w:tc>
          <w:tcPr>
            <w:tcW w:w="28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DE6E4" w14:textId="77777777" w:rsidR="00142651" w:rsidRPr="001E28C1" w:rsidRDefault="00142651" w:rsidP="00627A2D">
            <w:pPr>
              <w:pStyle w:val="TableBody"/>
            </w:pPr>
          </w:p>
        </w:tc>
      </w:tr>
    </w:tbl>
    <w:p w14:paraId="1D87EA27" w14:textId="25370401" w:rsidR="00FA2341" w:rsidRPr="00A5477D" w:rsidRDefault="00FA2341" w:rsidP="00A5477D">
      <w:pPr>
        <w:pStyle w:val="Heading3"/>
      </w:pPr>
      <w:bookmarkStart w:id="8" w:name="_Toc143678756"/>
      <w:r w:rsidRPr="00160D1D">
        <w:t>Flood Mitigation</w:t>
      </w:r>
      <w:bookmarkEnd w:id="8"/>
    </w:p>
    <w:p w14:paraId="26EC20A5" w14:textId="440BED03" w:rsidR="001C49DF" w:rsidRDefault="001C49DF" w:rsidP="00627A2D">
      <w:r w:rsidRPr="00AC4D60">
        <w:t>Action Items</w:t>
      </w:r>
      <w:r>
        <w:t xml:space="preserve"> are best prioritized considering the value of the mitigation action combined with achievability within the advance warning window available. S</w:t>
      </w:r>
      <w:r w:rsidRPr="00B46A43">
        <w:t>ome t</w:t>
      </w:r>
      <w:r w:rsidRPr="00AC4D60">
        <w:t xml:space="preserve">ypical </w:t>
      </w:r>
      <w:r w:rsidRPr="00B46A43">
        <w:t>e</w:t>
      </w:r>
      <w:r w:rsidRPr="00AC4D60">
        <w:t>xamples</w:t>
      </w:r>
      <w:r>
        <w:t xml:space="preserve"> not in any type of prioritized order are provided b</w:t>
      </w:r>
      <w:r w:rsidRPr="00AC4D60">
        <w:t>elow</w:t>
      </w:r>
      <w:r>
        <w:t>:</w:t>
      </w:r>
    </w:p>
    <w:p w14:paraId="30450D79" w14:textId="77777777" w:rsidR="00440110" w:rsidRPr="00767E4B" w:rsidRDefault="00E25578" w:rsidP="00A5477D">
      <w:pPr>
        <w:pStyle w:val="NumberList"/>
        <w:numPr>
          <w:ilvl w:val="0"/>
          <w:numId w:val="38"/>
        </w:numPr>
        <w:ind w:left="720"/>
      </w:pPr>
      <w:r w:rsidRPr="00767E4B">
        <w:t xml:space="preserve">Raise and relocate highly valuable and easily moved equipment, </w:t>
      </w:r>
      <w:proofErr w:type="gramStart"/>
      <w:r w:rsidRPr="00767E4B">
        <w:t>contents</w:t>
      </w:r>
      <w:proofErr w:type="gramEnd"/>
      <w:r w:rsidRPr="00767E4B">
        <w:t xml:space="preserve"> and vital records</w:t>
      </w:r>
      <w:r w:rsidR="001C49DF" w:rsidRPr="00767E4B">
        <w:t xml:space="preserve"> to higher elevations</w:t>
      </w:r>
      <w:r w:rsidRPr="00767E4B">
        <w:t xml:space="preserve">. This may necessitate acquiring or renting special equipment to relocate contents. </w:t>
      </w:r>
    </w:p>
    <w:p w14:paraId="09B7FE7B" w14:textId="4C748D04" w:rsidR="00767E4B" w:rsidRPr="00767E4B" w:rsidRDefault="00440110" w:rsidP="00A5477D">
      <w:pPr>
        <w:pStyle w:val="NumberList"/>
        <w:numPr>
          <w:ilvl w:val="0"/>
          <w:numId w:val="38"/>
        </w:numPr>
        <w:ind w:left="720"/>
      </w:pPr>
      <w:r w:rsidRPr="00767E4B">
        <w:t>Ensure that the drains are not clogged and that all sump pumps are functional</w:t>
      </w:r>
      <w:r w:rsidR="000E0812" w:rsidRPr="00767E4B">
        <w:t>.</w:t>
      </w:r>
    </w:p>
    <w:tbl>
      <w:tblPr>
        <w:tblStyle w:val="TableGrid"/>
        <w:tblW w:w="9281" w:type="dxa"/>
        <w:tblInd w:w="436" w:type="dxa"/>
        <w:tblLook w:val="04A0" w:firstRow="1" w:lastRow="0" w:firstColumn="1" w:lastColumn="0" w:noHBand="0" w:noVBand="1"/>
      </w:tblPr>
      <w:tblGrid>
        <w:gridCol w:w="1779"/>
        <w:gridCol w:w="1483"/>
        <w:gridCol w:w="1249"/>
        <w:gridCol w:w="1967"/>
        <w:gridCol w:w="2803"/>
      </w:tblGrid>
      <w:tr w:rsidR="00767E4B" w:rsidRPr="00767E4B" w14:paraId="23C8E392" w14:textId="77777777" w:rsidTr="00160D1D">
        <w:trPr>
          <w:trHeight w:val="476"/>
        </w:trPr>
        <w:tc>
          <w:tcPr>
            <w:tcW w:w="1779"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72AA6708" w14:textId="77777777" w:rsidR="00767E4B" w:rsidRPr="00B87ED4" w:rsidRDefault="00767E4B" w:rsidP="00A5477D">
            <w:pPr>
              <w:pStyle w:val="TableTitle"/>
              <w:ind w:left="0"/>
            </w:pPr>
            <w:r w:rsidRPr="001C49DF">
              <w:t>Building / Equipment</w:t>
            </w:r>
          </w:p>
        </w:tc>
        <w:tc>
          <w:tcPr>
            <w:tcW w:w="1483"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0E3FA082" w14:textId="48177C8B" w:rsidR="00767E4B" w:rsidRPr="00767E4B" w:rsidRDefault="00767E4B" w:rsidP="00A5477D">
            <w:pPr>
              <w:pStyle w:val="TableTitle"/>
              <w:ind w:left="0"/>
            </w:pPr>
            <w:r>
              <w:t>Mitigation</w:t>
            </w:r>
            <w:r w:rsidRPr="001C49DF">
              <w:t xml:space="preserve"> Activity</w:t>
            </w:r>
          </w:p>
        </w:tc>
        <w:tc>
          <w:tcPr>
            <w:tcW w:w="1249"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39FD65C8" w14:textId="77777777" w:rsidR="00767E4B" w:rsidRPr="001E28C1" w:rsidRDefault="00767E4B" w:rsidP="00A5477D">
            <w:pPr>
              <w:pStyle w:val="TableTitle"/>
              <w:ind w:left="0"/>
            </w:pPr>
            <w:r w:rsidRPr="001E28C1">
              <w:t>Time Needed</w:t>
            </w:r>
          </w:p>
        </w:tc>
        <w:tc>
          <w:tcPr>
            <w:tcW w:w="1967"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4936793B" w14:textId="77777777" w:rsidR="00767E4B" w:rsidRPr="001E28C1" w:rsidRDefault="00767E4B" w:rsidP="00A5477D">
            <w:pPr>
              <w:pStyle w:val="TableTitle"/>
              <w:ind w:left="0"/>
            </w:pPr>
            <w:r w:rsidRPr="001E28C1">
              <w:t>Assigned To</w:t>
            </w:r>
          </w:p>
        </w:tc>
        <w:tc>
          <w:tcPr>
            <w:tcW w:w="2803"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49D5A287" w14:textId="148D28D3" w:rsidR="00767E4B" w:rsidRPr="00767E4B" w:rsidRDefault="00767E4B" w:rsidP="00A5477D">
            <w:pPr>
              <w:pStyle w:val="TableTitle"/>
              <w:ind w:left="0"/>
            </w:pPr>
            <w:r w:rsidRPr="00767E4B">
              <w:t xml:space="preserve">Water or Gauge Level </w:t>
            </w:r>
            <w:r>
              <w:br/>
            </w:r>
            <w:r w:rsidRPr="00767E4B">
              <w:t>to Begin Action</w:t>
            </w:r>
          </w:p>
        </w:tc>
      </w:tr>
      <w:tr w:rsidR="00767E4B" w14:paraId="0D4F4567" w14:textId="77777777" w:rsidTr="00160D1D">
        <w:trPr>
          <w:trHeight w:val="359"/>
        </w:trPr>
        <w:tc>
          <w:tcPr>
            <w:tcW w:w="17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CF194D" w14:textId="775B36D0" w:rsidR="00767E4B" w:rsidRPr="00767E4B" w:rsidRDefault="00767E4B" w:rsidP="00A5477D">
            <w:pPr>
              <w:pStyle w:val="TableBody"/>
              <w:ind w:left="0"/>
            </w:pPr>
            <w:r w:rsidRPr="00767E4B">
              <w:t xml:space="preserve">Drains and </w:t>
            </w:r>
            <w:r>
              <w:br/>
            </w:r>
            <w:r w:rsidRPr="00767E4B">
              <w:t>Sump Pumps</w:t>
            </w:r>
          </w:p>
        </w:tc>
        <w:tc>
          <w:tcPr>
            <w:tcW w:w="148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A80D4" w14:textId="6320E905" w:rsidR="00767E4B" w:rsidRPr="00767E4B" w:rsidRDefault="00767E4B" w:rsidP="00A5477D">
            <w:pPr>
              <w:pStyle w:val="TableBody"/>
              <w:ind w:left="0"/>
            </w:pPr>
            <w:r w:rsidRPr="00767E4B">
              <w:t>Ensure proper operation</w:t>
            </w:r>
          </w:p>
        </w:tc>
        <w:tc>
          <w:tcPr>
            <w:tcW w:w="124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FD278D" w14:textId="77777777" w:rsidR="00767E4B" w:rsidRPr="001E28C1" w:rsidRDefault="00767E4B" w:rsidP="00627A2D">
            <w:pPr>
              <w:pStyle w:val="TableBody"/>
            </w:pPr>
          </w:p>
        </w:tc>
        <w:tc>
          <w:tcPr>
            <w:tcW w:w="196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43E2FA3B" w14:textId="77777777" w:rsidR="00767E4B" w:rsidRPr="001E28C1" w:rsidRDefault="00767E4B" w:rsidP="00627A2D">
            <w:pPr>
              <w:pStyle w:val="TableBody"/>
            </w:pPr>
          </w:p>
        </w:tc>
        <w:tc>
          <w:tcPr>
            <w:tcW w:w="280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75A67123" w14:textId="77777777" w:rsidR="00767E4B" w:rsidRPr="001E28C1" w:rsidRDefault="00767E4B" w:rsidP="00627A2D">
            <w:pPr>
              <w:pStyle w:val="TableBody"/>
            </w:pPr>
          </w:p>
        </w:tc>
      </w:tr>
      <w:tr w:rsidR="00767E4B" w14:paraId="474A14C2" w14:textId="77777777" w:rsidTr="00A5477D">
        <w:trPr>
          <w:trHeight w:val="463"/>
        </w:trPr>
        <w:tc>
          <w:tcPr>
            <w:tcW w:w="17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526334C" w14:textId="52A6EC61" w:rsidR="00767E4B" w:rsidRPr="00767E4B" w:rsidRDefault="00767E4B" w:rsidP="00A5477D">
            <w:pPr>
              <w:pStyle w:val="TableBody"/>
              <w:ind w:left="0"/>
            </w:pPr>
            <w:proofErr w:type="spellStart"/>
            <w:r w:rsidRPr="00767E4B">
              <w:t>Equipments</w:t>
            </w:r>
            <w:proofErr w:type="spellEnd"/>
            <w:r w:rsidRPr="00767E4B">
              <w:t xml:space="preserve"> </w:t>
            </w:r>
            <w:r>
              <w:br/>
            </w:r>
            <w:r w:rsidRPr="00767E4B">
              <w:t>or High Valeur Furniture</w:t>
            </w:r>
          </w:p>
        </w:tc>
        <w:tc>
          <w:tcPr>
            <w:tcW w:w="14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58AAAE7" w14:textId="7D1C2023" w:rsidR="00767E4B" w:rsidRPr="00767E4B" w:rsidRDefault="00767E4B" w:rsidP="00A5477D">
            <w:pPr>
              <w:pStyle w:val="TableBody"/>
              <w:ind w:left="0"/>
            </w:pPr>
            <w:r w:rsidRPr="00767E4B">
              <w:t>Elevate</w:t>
            </w:r>
          </w:p>
        </w:tc>
        <w:tc>
          <w:tcPr>
            <w:tcW w:w="12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3CB0D8E" w14:textId="77777777" w:rsidR="00767E4B" w:rsidRPr="001E28C1" w:rsidRDefault="00767E4B" w:rsidP="00627A2D">
            <w:pPr>
              <w:pStyle w:val="TableBody"/>
            </w:pPr>
          </w:p>
        </w:tc>
        <w:tc>
          <w:tcPr>
            <w:tcW w:w="1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FD3A574" w14:textId="77777777" w:rsidR="00767E4B" w:rsidRPr="001E28C1" w:rsidRDefault="00767E4B" w:rsidP="00627A2D">
            <w:pPr>
              <w:pStyle w:val="TableBody"/>
            </w:pPr>
          </w:p>
        </w:tc>
        <w:tc>
          <w:tcPr>
            <w:tcW w:w="2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57F14B5" w14:textId="77777777" w:rsidR="00767E4B" w:rsidRPr="001E28C1" w:rsidRDefault="00767E4B" w:rsidP="00627A2D">
            <w:pPr>
              <w:pStyle w:val="TableBody"/>
            </w:pPr>
          </w:p>
        </w:tc>
      </w:tr>
      <w:tr w:rsidR="00767E4B" w14:paraId="72F8C002" w14:textId="77777777" w:rsidTr="00160D1D">
        <w:trPr>
          <w:trHeight w:val="359"/>
        </w:trPr>
        <w:tc>
          <w:tcPr>
            <w:tcW w:w="17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0B2861" w14:textId="77777777" w:rsidR="00767E4B" w:rsidRPr="001E28C1" w:rsidRDefault="00767E4B" w:rsidP="00627A2D">
            <w:pPr>
              <w:pStyle w:val="TableBody"/>
            </w:pPr>
          </w:p>
        </w:tc>
        <w:tc>
          <w:tcPr>
            <w:tcW w:w="14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18B2CE" w14:textId="77777777" w:rsidR="00767E4B" w:rsidRPr="001E28C1" w:rsidRDefault="00767E4B" w:rsidP="00627A2D">
            <w:pPr>
              <w:pStyle w:val="TableBody"/>
            </w:pPr>
          </w:p>
        </w:tc>
        <w:tc>
          <w:tcPr>
            <w:tcW w:w="12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907111" w14:textId="77777777" w:rsidR="00767E4B" w:rsidRPr="001E28C1" w:rsidRDefault="00767E4B" w:rsidP="00627A2D">
            <w:pPr>
              <w:pStyle w:val="TableBody"/>
            </w:pPr>
          </w:p>
        </w:tc>
        <w:tc>
          <w:tcPr>
            <w:tcW w:w="1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E4D53" w14:textId="77777777" w:rsidR="00767E4B" w:rsidRPr="001E28C1" w:rsidRDefault="00767E4B" w:rsidP="00627A2D">
            <w:pPr>
              <w:pStyle w:val="TableBody"/>
            </w:pPr>
          </w:p>
        </w:tc>
        <w:tc>
          <w:tcPr>
            <w:tcW w:w="2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F9532D" w14:textId="77777777" w:rsidR="00767E4B" w:rsidRPr="001E28C1" w:rsidRDefault="00767E4B" w:rsidP="00627A2D">
            <w:pPr>
              <w:pStyle w:val="TableBody"/>
            </w:pPr>
          </w:p>
        </w:tc>
      </w:tr>
    </w:tbl>
    <w:p w14:paraId="25472DA6" w14:textId="77777777" w:rsidR="00A5477D" w:rsidRDefault="00A5477D" w:rsidP="00A5477D">
      <w:pPr>
        <w:pStyle w:val="Heading2"/>
        <w:numPr>
          <w:ilvl w:val="0"/>
          <w:numId w:val="0"/>
        </w:numPr>
        <w:ind w:left="360"/>
      </w:pPr>
      <w:bookmarkStart w:id="9" w:name="_Toc143678757"/>
    </w:p>
    <w:p w14:paraId="71C3EF0C" w14:textId="77777777" w:rsidR="00A5477D" w:rsidRDefault="00A5477D">
      <w:pPr>
        <w:ind w:left="0"/>
        <w:rPr>
          <w:b/>
          <w:bCs/>
          <w:sz w:val="26"/>
        </w:rPr>
      </w:pPr>
      <w:r>
        <w:br w:type="page"/>
      </w:r>
    </w:p>
    <w:p w14:paraId="4BF7EE2F" w14:textId="36AEFA45" w:rsidR="00FA2341" w:rsidRPr="00C704B4" w:rsidRDefault="00FA2341" w:rsidP="00A5477D">
      <w:pPr>
        <w:pStyle w:val="Heading2"/>
      </w:pPr>
      <w:r w:rsidRPr="00973292">
        <w:lastRenderedPageBreak/>
        <w:t>Recovery Plan</w:t>
      </w:r>
      <w:bookmarkEnd w:id="9"/>
    </w:p>
    <w:p w14:paraId="3A7691E5" w14:textId="5B2131F8" w:rsidR="00973292" w:rsidRDefault="00F07691" w:rsidP="00627A2D">
      <w:pPr>
        <w:pStyle w:val="BoldItalic"/>
      </w:pPr>
      <w:r w:rsidRPr="00767E4B">
        <w:t>This section must be completed by facility personnel. Contact critical contractors and suppliers in advance of the salvage operations, to assure they will be available when needed. Initial efforts should focus on preventing further loss from complications of the flood. Once the site is secure, efforts should be focused on restoring the facility operations</w:t>
      </w:r>
      <w:r w:rsidR="00973292">
        <w:t>.</w:t>
      </w:r>
    </w:p>
    <w:p w14:paraId="77795B5C" w14:textId="1CC486DD" w:rsidR="00F07691" w:rsidRPr="00767E4B" w:rsidRDefault="00F07691" w:rsidP="00627A2D">
      <w:pPr>
        <w:pStyle w:val="Heading3"/>
      </w:pPr>
      <w:bookmarkStart w:id="10" w:name="_Toc143678758"/>
      <w:r w:rsidRPr="00767E4B">
        <w:t>Restoration of Operations</w:t>
      </w:r>
      <w:bookmarkEnd w:id="10"/>
    </w:p>
    <w:p w14:paraId="05B2D1CF" w14:textId="3FC1801E" w:rsidR="00F07691" w:rsidRDefault="00F07691" w:rsidP="00627A2D">
      <w:pPr>
        <w:pStyle w:val="NumberList"/>
        <w:numPr>
          <w:ilvl w:val="0"/>
          <w:numId w:val="37"/>
        </w:numPr>
      </w:pPr>
      <w:r>
        <w:t>Prioritize cleanup actions.</w:t>
      </w:r>
      <w:r w:rsidR="00CC36BD">
        <w:t xml:space="preserve"> </w:t>
      </w:r>
    </w:p>
    <w:p w14:paraId="3827AF91" w14:textId="220E3D3A" w:rsidR="00F07691" w:rsidRDefault="00F07691" w:rsidP="00627A2D">
      <w:pPr>
        <w:pStyle w:val="NumberList"/>
        <w:numPr>
          <w:ilvl w:val="0"/>
          <w:numId w:val="37"/>
        </w:numPr>
      </w:pPr>
      <w:r>
        <w:t xml:space="preserve">Prioritize the rebuilding or replacement of pieces of equipment that are most critical. </w:t>
      </w:r>
    </w:p>
    <w:p w14:paraId="550BE1D0" w14:textId="77777777" w:rsidR="00F07691" w:rsidRDefault="00F07691" w:rsidP="00627A2D">
      <w:pPr>
        <w:pStyle w:val="NumberList"/>
        <w:numPr>
          <w:ilvl w:val="0"/>
          <w:numId w:val="37"/>
        </w:numPr>
      </w:pPr>
      <w:r>
        <w:t xml:space="preserve">Establish agreements with vital sub-contractors to respond in the event of flooding. </w:t>
      </w:r>
    </w:p>
    <w:tbl>
      <w:tblPr>
        <w:tblStyle w:val="TableGrid"/>
        <w:tblW w:w="0" w:type="auto"/>
        <w:tblInd w:w="436" w:type="dxa"/>
        <w:tblLook w:val="04A0" w:firstRow="1" w:lastRow="0" w:firstColumn="1" w:lastColumn="0" w:noHBand="0" w:noVBand="1"/>
      </w:tblPr>
      <w:tblGrid>
        <w:gridCol w:w="2421"/>
        <w:gridCol w:w="6497"/>
      </w:tblGrid>
      <w:tr w:rsidR="00BA232F" w14:paraId="6BC09B62" w14:textId="77777777" w:rsidTr="00160D1D">
        <w:trPr>
          <w:trHeight w:val="476"/>
        </w:trPr>
        <w:tc>
          <w:tcPr>
            <w:tcW w:w="2621"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621E6707" w14:textId="77777777" w:rsidR="00BA232F" w:rsidRPr="00B87ED4" w:rsidRDefault="00BA232F" w:rsidP="00A5477D">
            <w:pPr>
              <w:pStyle w:val="TableTitle"/>
              <w:ind w:left="0"/>
            </w:pPr>
            <w:r w:rsidRPr="001C49DF">
              <w:t>Building / Equipment</w:t>
            </w:r>
          </w:p>
        </w:tc>
        <w:tc>
          <w:tcPr>
            <w:tcW w:w="7380"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404040" w:themeFill="text1" w:themeFillTint="BF"/>
          </w:tcPr>
          <w:p w14:paraId="436350B5" w14:textId="662BFB68" w:rsidR="00BA232F" w:rsidRPr="00142651" w:rsidRDefault="00BA232F" w:rsidP="00A5477D">
            <w:pPr>
              <w:pStyle w:val="TableTitle"/>
              <w:ind w:left="0"/>
            </w:pPr>
            <w:r w:rsidRPr="001C49DF">
              <w:t>Restoration Activity</w:t>
            </w:r>
          </w:p>
        </w:tc>
      </w:tr>
      <w:tr w:rsidR="00BA232F" w14:paraId="4CA26858" w14:textId="77777777" w:rsidTr="00160D1D">
        <w:trPr>
          <w:trHeight w:val="359"/>
        </w:trPr>
        <w:tc>
          <w:tcPr>
            <w:tcW w:w="262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5EA92" w14:textId="647CC9C5" w:rsidR="00BA232F" w:rsidRPr="00142651" w:rsidRDefault="00BA232F" w:rsidP="00627A2D">
            <w:pPr>
              <w:pStyle w:val="TableBody"/>
            </w:pPr>
          </w:p>
        </w:tc>
        <w:tc>
          <w:tcPr>
            <w:tcW w:w="738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D4D97F" w14:textId="366BE6AA" w:rsidR="00BA232F" w:rsidRPr="00142651" w:rsidRDefault="00BA232F" w:rsidP="00627A2D">
            <w:pPr>
              <w:pStyle w:val="TableBody"/>
            </w:pPr>
          </w:p>
        </w:tc>
      </w:tr>
      <w:tr w:rsidR="00BA232F" w14:paraId="28F1FA67" w14:textId="77777777" w:rsidTr="00A5477D">
        <w:trPr>
          <w:trHeight w:val="463"/>
        </w:trPr>
        <w:tc>
          <w:tcPr>
            <w:tcW w:w="26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D89E392" w14:textId="77777777" w:rsidR="00BA232F" w:rsidRPr="001E28C1" w:rsidRDefault="00BA232F" w:rsidP="00627A2D">
            <w:pPr>
              <w:pStyle w:val="TableBody"/>
            </w:pPr>
          </w:p>
        </w:tc>
        <w:tc>
          <w:tcPr>
            <w:tcW w:w="73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DEC0538" w14:textId="77777777" w:rsidR="00BA232F" w:rsidRPr="001E28C1" w:rsidRDefault="00BA232F" w:rsidP="00627A2D">
            <w:pPr>
              <w:pStyle w:val="TableBody"/>
            </w:pPr>
          </w:p>
        </w:tc>
      </w:tr>
      <w:tr w:rsidR="00BA232F" w14:paraId="0DCC675F" w14:textId="77777777" w:rsidTr="00BA232F">
        <w:trPr>
          <w:trHeight w:val="359"/>
        </w:trPr>
        <w:tc>
          <w:tcPr>
            <w:tcW w:w="26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FFA36" w14:textId="77777777" w:rsidR="00BA232F" w:rsidRPr="001E28C1" w:rsidRDefault="00BA232F" w:rsidP="00627A2D">
            <w:pPr>
              <w:pStyle w:val="TableBody"/>
            </w:pPr>
          </w:p>
        </w:tc>
        <w:tc>
          <w:tcPr>
            <w:tcW w:w="73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CEDDAE" w14:textId="77777777" w:rsidR="00BA232F" w:rsidRPr="001E28C1" w:rsidRDefault="00BA232F" w:rsidP="00627A2D">
            <w:pPr>
              <w:pStyle w:val="TableBody"/>
            </w:pPr>
          </w:p>
        </w:tc>
      </w:tr>
    </w:tbl>
    <w:p w14:paraId="02AED8C4" w14:textId="411F19C6" w:rsidR="00336953" w:rsidRPr="001C49DF" w:rsidRDefault="00336953" w:rsidP="00627A2D"/>
    <w:sectPr w:rsidR="00336953" w:rsidRPr="001C49DF" w:rsidSect="00C704B4">
      <w:headerReference w:type="default" r:id="rId13"/>
      <w:footerReference w:type="default" r:id="rId14"/>
      <w:headerReference w:type="first" r:id="rId15"/>
      <w:footerReference w:type="first" r:id="rId16"/>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3623" w14:textId="77777777" w:rsidR="00A002D7" w:rsidRDefault="00A002D7" w:rsidP="00627A2D">
      <w:r>
        <w:separator/>
      </w:r>
    </w:p>
  </w:endnote>
  <w:endnote w:type="continuationSeparator" w:id="0">
    <w:p w14:paraId="2E46F18C" w14:textId="77777777" w:rsidR="00A002D7" w:rsidRDefault="00A002D7" w:rsidP="0062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9518"/>
      <w:docPartObj>
        <w:docPartGallery w:val="Page Numbers (Bottom of Page)"/>
        <w:docPartUnique/>
      </w:docPartObj>
    </w:sdtPr>
    <w:sdtEndPr>
      <w:rPr>
        <w:noProof/>
      </w:rPr>
    </w:sdtEndPr>
    <w:sdtContent>
      <w:p w14:paraId="44D64220" w14:textId="5A1C578F" w:rsidR="00DF66FA" w:rsidRDefault="00DF66FA">
        <w:pPr>
          <w:pStyle w:val="Footer"/>
          <w:jc w:val="right"/>
        </w:pPr>
        <w:r>
          <w:rPr>
            <w:rFonts w:ascii="Segoe UI" w:hAnsi="Segoe UI" w:cs="Segoe UI"/>
            <w:noProof/>
          </w:rPr>
          <mc:AlternateContent>
            <mc:Choice Requires="wpg">
              <w:drawing>
                <wp:anchor distT="0" distB="0" distL="114300" distR="114300" simplePos="0" relativeHeight="251677696" behindDoc="0" locked="0" layoutInCell="1" allowOverlap="1" wp14:anchorId="1A0A19E5" wp14:editId="1A84D0F4">
                  <wp:simplePos x="0" y="0"/>
                  <wp:positionH relativeFrom="margin">
                    <wp:posOffset>0</wp:posOffset>
                  </wp:positionH>
                  <wp:positionV relativeFrom="paragraph">
                    <wp:posOffset>-77470</wp:posOffset>
                  </wp:positionV>
                  <wp:extent cx="3114957" cy="341971"/>
                  <wp:effectExtent l="0" t="0" r="0" b="1270"/>
                  <wp:wrapSquare wrapText="bothSides"/>
                  <wp:docPr id="16" name="Group 16"/>
                  <wp:cNvGraphicFramePr/>
                  <a:graphic xmlns:a="http://schemas.openxmlformats.org/drawingml/2006/main">
                    <a:graphicData uri="http://schemas.microsoft.com/office/word/2010/wordprocessingGroup">
                      <wpg:wgp>
                        <wpg:cNvGrpSpPr/>
                        <wpg:grpSpPr>
                          <a:xfrm>
                            <a:off x="0" y="0"/>
                            <a:ext cx="3114957" cy="341971"/>
                            <a:chOff x="0" y="0"/>
                            <a:chExt cx="3114957" cy="341971"/>
                          </a:xfrm>
                        </wpg:grpSpPr>
                        <wpg:grpSp>
                          <wpg:cNvPr id="17" name="Group 17"/>
                          <wpg:cNvGrpSpPr/>
                          <wpg:grpSpPr>
                            <a:xfrm>
                              <a:off x="0" y="0"/>
                              <a:ext cx="766037" cy="311150"/>
                              <a:chOff x="0" y="0"/>
                              <a:chExt cx="766037" cy="311150"/>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311150"/>
                              </a:xfrm>
                              <a:prstGeom prst="rect">
                                <a:avLst/>
                              </a:prstGeom>
                              <a:noFill/>
                              <a:ln>
                                <a:noFill/>
                              </a:ln>
                            </pic:spPr>
                          </pic:pic>
                          <wps:wsp>
                            <wps:cNvPr id="21" name="Straight Connector 21"/>
                            <wps:cNvCnPr/>
                            <wps:spPr>
                              <a:xfrm>
                                <a:off x="766037" y="51473"/>
                                <a:ext cx="0" cy="23876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2" name="Rectangle 22"/>
                          <wps:cNvSpPr/>
                          <wps:spPr>
                            <a:xfrm>
                              <a:off x="738787" y="6056"/>
                              <a:ext cx="2376170" cy="33591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E4D812B" w14:textId="77777777" w:rsidR="00DF66FA" w:rsidRPr="000A7161" w:rsidRDefault="00DF66FA" w:rsidP="00DF66FA">
                                <w:pPr>
                                  <w:pStyle w:val="NormalWeb"/>
                                  <w:spacing w:before="0" w:beforeAutospacing="0" w:after="0" w:afterAutospacing="0"/>
                                  <w:rPr>
                                    <w:rFonts w:ascii="Segoe UI" w:hAnsi="Segoe UI" w:cs="Segoe UI"/>
                                    <w:color w:val="3B3838" w:themeColor="background2" w:themeShade="40"/>
                                  </w:rPr>
                                </w:pPr>
                                <w:r>
                                  <w:rPr>
                                    <w:rFonts w:ascii="Arial" w:hAnsi="Arial" w:cs="Arial"/>
                                    <w:color w:val="3B3838" w:themeColor="background2" w:themeShade="40"/>
                                    <w:sz w:val="16"/>
                                    <w:szCs w:val="16"/>
                                  </w:rPr>
                                  <w:t>Flood Emergency Response Plan,</w:t>
                                </w:r>
                                <w:r w:rsidRPr="000A7161">
                                  <w:rPr>
                                    <w:rFonts w:ascii="Arial" w:hAnsi="Arial" w:cs="Arial"/>
                                    <w:color w:val="3B3838" w:themeColor="background2" w:themeShade="40"/>
                                    <w:sz w:val="16"/>
                                    <w:szCs w:val="16"/>
                                  </w:rPr>
                                  <w:t xml:space="preserve"> </w:t>
                                </w:r>
                                <w:r w:rsidRPr="000A7161">
                                  <w:rPr>
                                    <w:rFonts w:ascii="Arial" w:hAnsi="Arial" w:cs="Arial"/>
                                    <w:color w:val="3B3838" w:themeColor="background2" w:themeShade="40"/>
                                    <w:sz w:val="16"/>
                                    <w:szCs w:val="16"/>
                                  </w:rPr>
                                  <w:br/>
                                  <w:t>Exclusively prepared for HIROC Subscribers</w:t>
                                </w:r>
                              </w:p>
                              <w:p w14:paraId="1E611D73" w14:textId="77777777" w:rsidR="00DF66FA" w:rsidRPr="000A7161" w:rsidRDefault="00DF66FA" w:rsidP="00DF6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0A19E5" id="Group 16" o:spid="_x0000_s1026" style="position:absolute;left:0;text-align:left;margin-left:0;margin-top:-6.1pt;width:245.25pt;height:26.95pt;z-index:251677696;mso-position-horizontal-relative:margin" coordsize="31149,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">
                  <v:group id="Group 17" o:spid="_x0000_s1027" style="position:absolute;width:7660;height:3111" coordsize="766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6978;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">
                      <v:imagedata r:id="rId2" o:title=""/>
                    </v:shape>
                    <v:line id="Straight Connector 21" o:spid="_x0000_s1029" style="position:absolute;visibility:visible;mso-wrap-style:square" from="7660,514" to="7660,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" strokecolor="#5b9bd5 [3204]">
                      <v:stroke joinstyle="miter"/>
                    </v:line>
                  </v:group>
                  <v:rect id="Rectangle 22" o:spid="_x0000_s1030" style="position:absolute;left:7387;top:60;width:23762;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1E4D812B" w14:textId="77777777" w:rsidR="00DF66FA" w:rsidRPr="000A7161" w:rsidRDefault="00DF66FA" w:rsidP="00DF66FA">
                          <w:pPr>
                            <w:pStyle w:val="NormalWeb"/>
                            <w:spacing w:before="0" w:beforeAutospacing="0" w:after="0" w:afterAutospacing="0"/>
                            <w:rPr>
                              <w:rFonts w:ascii="Segoe UI" w:hAnsi="Segoe UI" w:cs="Segoe UI"/>
                              <w:color w:val="3B3838" w:themeColor="background2" w:themeShade="40"/>
                            </w:rPr>
                          </w:pPr>
                          <w:r>
                            <w:rPr>
                              <w:rFonts w:ascii="Arial" w:hAnsi="Arial" w:cs="Arial"/>
                              <w:color w:val="3B3838" w:themeColor="background2" w:themeShade="40"/>
                              <w:sz w:val="16"/>
                              <w:szCs w:val="16"/>
                            </w:rPr>
                            <w:t>Flood Emergency Response Plan,</w:t>
                          </w:r>
                          <w:r w:rsidRPr="000A7161">
                            <w:rPr>
                              <w:rFonts w:ascii="Arial" w:hAnsi="Arial" w:cs="Arial"/>
                              <w:color w:val="3B3838" w:themeColor="background2" w:themeShade="40"/>
                              <w:sz w:val="16"/>
                              <w:szCs w:val="16"/>
                            </w:rPr>
                            <w:t xml:space="preserve"> </w:t>
                          </w:r>
                          <w:r w:rsidRPr="000A7161">
                            <w:rPr>
                              <w:rFonts w:ascii="Arial" w:hAnsi="Arial" w:cs="Arial"/>
                              <w:color w:val="3B3838" w:themeColor="background2" w:themeShade="40"/>
                              <w:sz w:val="16"/>
                              <w:szCs w:val="16"/>
                            </w:rPr>
                            <w:br/>
                            <w:t>Exclusively prepared for HIROC Subscribers</w:t>
                          </w:r>
                        </w:p>
                        <w:p w14:paraId="1E611D73" w14:textId="77777777" w:rsidR="00DF66FA" w:rsidRPr="000A7161" w:rsidRDefault="00DF66FA" w:rsidP="00DF66FA">
                          <w:pPr>
                            <w:jc w:val="center"/>
                          </w:pPr>
                        </w:p>
                      </w:txbxContent>
                    </v:textbox>
                  </v:rect>
                  <w10:wrap type="square" anchorx="margin"/>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CB30691" w14:textId="24DD5541" w:rsidR="00C56919" w:rsidRPr="001E28C1" w:rsidRDefault="00C56919" w:rsidP="0062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6AC5" w14:textId="079D14C7" w:rsidR="000A7161" w:rsidRDefault="00DF66FA" w:rsidP="00627A2D">
    <w:pPr>
      <w:pStyle w:val="NormalWeb"/>
    </w:pPr>
    <w:r>
      <w:rPr>
        <w:rFonts w:ascii="Segoe UI" w:hAnsi="Segoe UI" w:cs="Segoe UI"/>
        <w:noProof/>
      </w:rPr>
      <mc:AlternateContent>
        <mc:Choice Requires="wpg">
          <w:drawing>
            <wp:anchor distT="0" distB="0" distL="114300" distR="114300" simplePos="0" relativeHeight="251675648" behindDoc="0" locked="0" layoutInCell="1" allowOverlap="1" wp14:anchorId="63CCAE37" wp14:editId="3032D7DB">
              <wp:simplePos x="0" y="0"/>
              <wp:positionH relativeFrom="margin">
                <wp:align>left</wp:align>
              </wp:positionH>
              <wp:positionV relativeFrom="paragraph">
                <wp:posOffset>86360</wp:posOffset>
              </wp:positionV>
              <wp:extent cx="3114957" cy="341971"/>
              <wp:effectExtent l="0" t="0" r="0" b="1270"/>
              <wp:wrapSquare wrapText="bothSides"/>
              <wp:docPr id="65" name="Group 65"/>
              <wp:cNvGraphicFramePr/>
              <a:graphic xmlns:a="http://schemas.openxmlformats.org/drawingml/2006/main">
                <a:graphicData uri="http://schemas.microsoft.com/office/word/2010/wordprocessingGroup">
                  <wpg:wgp>
                    <wpg:cNvGrpSpPr/>
                    <wpg:grpSpPr>
                      <a:xfrm>
                        <a:off x="0" y="0"/>
                        <a:ext cx="3114957" cy="341971"/>
                        <a:chOff x="0" y="0"/>
                        <a:chExt cx="3114957" cy="341971"/>
                      </a:xfrm>
                    </wpg:grpSpPr>
                    <wpg:grpSp>
                      <wpg:cNvPr id="66" name="Group 66"/>
                      <wpg:cNvGrpSpPr/>
                      <wpg:grpSpPr>
                        <a:xfrm>
                          <a:off x="0" y="0"/>
                          <a:ext cx="766037" cy="311150"/>
                          <a:chOff x="0" y="0"/>
                          <a:chExt cx="766037" cy="311150"/>
                        </a:xfrm>
                      </wpg:grpSpPr>
                      <pic:pic xmlns:pic="http://schemas.openxmlformats.org/drawingml/2006/picture">
                        <pic:nvPicPr>
                          <pic:cNvPr id="67" name="Picture 6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311150"/>
                          </a:xfrm>
                          <a:prstGeom prst="rect">
                            <a:avLst/>
                          </a:prstGeom>
                          <a:noFill/>
                          <a:ln>
                            <a:noFill/>
                          </a:ln>
                        </pic:spPr>
                      </pic:pic>
                      <wps:wsp>
                        <wps:cNvPr id="68" name="Straight Connector 68"/>
                        <wps:cNvCnPr/>
                        <wps:spPr>
                          <a:xfrm>
                            <a:off x="766037" y="51473"/>
                            <a:ext cx="0" cy="23876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69" name="Rectangle 69"/>
                      <wps:cNvSpPr/>
                      <wps:spPr>
                        <a:xfrm>
                          <a:off x="738787" y="6056"/>
                          <a:ext cx="2376170" cy="33591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EFB63D" w14:textId="77777777" w:rsidR="00DF66FA" w:rsidRPr="000A7161" w:rsidRDefault="00DF66FA" w:rsidP="00DF66FA">
                            <w:pPr>
                              <w:pStyle w:val="NormalWeb"/>
                              <w:spacing w:before="0" w:beforeAutospacing="0" w:after="0" w:afterAutospacing="0"/>
                              <w:rPr>
                                <w:rFonts w:ascii="Segoe UI" w:hAnsi="Segoe UI" w:cs="Segoe UI"/>
                                <w:color w:val="3B3838" w:themeColor="background2" w:themeShade="40"/>
                              </w:rPr>
                            </w:pPr>
                            <w:r>
                              <w:rPr>
                                <w:rFonts w:ascii="Arial" w:hAnsi="Arial" w:cs="Arial"/>
                                <w:color w:val="3B3838" w:themeColor="background2" w:themeShade="40"/>
                                <w:sz w:val="16"/>
                                <w:szCs w:val="16"/>
                              </w:rPr>
                              <w:t>Flood Emergency Response Plan,</w:t>
                            </w:r>
                            <w:r w:rsidRPr="000A7161">
                              <w:rPr>
                                <w:rFonts w:ascii="Arial" w:hAnsi="Arial" w:cs="Arial"/>
                                <w:color w:val="3B3838" w:themeColor="background2" w:themeShade="40"/>
                                <w:sz w:val="16"/>
                                <w:szCs w:val="16"/>
                              </w:rPr>
                              <w:t xml:space="preserve"> </w:t>
                            </w:r>
                            <w:r w:rsidRPr="000A7161">
                              <w:rPr>
                                <w:rFonts w:ascii="Arial" w:hAnsi="Arial" w:cs="Arial"/>
                                <w:color w:val="3B3838" w:themeColor="background2" w:themeShade="40"/>
                                <w:sz w:val="16"/>
                                <w:szCs w:val="16"/>
                              </w:rPr>
                              <w:br/>
                              <w:t>Exclusively prepared for HIROC Subscribers</w:t>
                            </w:r>
                          </w:p>
                          <w:p w14:paraId="762F28E2" w14:textId="77777777" w:rsidR="00DF66FA" w:rsidRPr="000A7161" w:rsidRDefault="00DF66FA" w:rsidP="00DF6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CCAE37" id="Group 65" o:spid="_x0000_s1031" style="position:absolute;margin-left:0;margin-top:6.8pt;width:245.25pt;height:26.95pt;z-index:251675648;mso-position-horizontal:left;mso-position-horizontal-relative:margin" coordsize="31149,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">
              <v:group id="Group 66" o:spid="_x0000_s1032" style="position:absolute;width:7660;height:3111" coordsize="766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3" type="#_x0000_t75" style="position:absolute;width:6978;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">
                  <v:imagedata r:id="rId2" o:title=""/>
                </v:shape>
                <v:line id="Straight Connector 68" o:spid="_x0000_s1034" style="position:absolute;visibility:visible;mso-wrap-style:square" from="7660,514" to="7660,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" strokecolor="#5b9bd5 [3204]">
                  <v:stroke joinstyle="miter"/>
                </v:line>
              </v:group>
              <v:rect id="Rectangle 69" o:spid="_x0000_s1035" style="position:absolute;left:7387;top:60;width:23762;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" filled="f" stroked="f" strokeweight="1pt">
                <v:textbox>
                  <w:txbxContent>
                    <w:p w14:paraId="3BEFB63D" w14:textId="77777777" w:rsidR="00DF66FA" w:rsidRPr="000A7161" w:rsidRDefault="00DF66FA" w:rsidP="00DF66FA">
                      <w:pPr>
                        <w:pStyle w:val="NormalWeb"/>
                        <w:spacing w:before="0" w:beforeAutospacing="0" w:after="0" w:afterAutospacing="0"/>
                        <w:rPr>
                          <w:rFonts w:ascii="Segoe UI" w:hAnsi="Segoe UI" w:cs="Segoe UI"/>
                          <w:color w:val="3B3838" w:themeColor="background2" w:themeShade="40"/>
                        </w:rPr>
                      </w:pPr>
                      <w:r>
                        <w:rPr>
                          <w:rFonts w:ascii="Arial" w:hAnsi="Arial" w:cs="Arial"/>
                          <w:color w:val="3B3838" w:themeColor="background2" w:themeShade="40"/>
                          <w:sz w:val="16"/>
                          <w:szCs w:val="16"/>
                        </w:rPr>
                        <w:t>Flood Emergency Response Plan,</w:t>
                      </w:r>
                      <w:r w:rsidRPr="000A7161">
                        <w:rPr>
                          <w:rFonts w:ascii="Arial" w:hAnsi="Arial" w:cs="Arial"/>
                          <w:color w:val="3B3838" w:themeColor="background2" w:themeShade="40"/>
                          <w:sz w:val="16"/>
                          <w:szCs w:val="16"/>
                        </w:rPr>
                        <w:t xml:space="preserve"> </w:t>
                      </w:r>
                      <w:r w:rsidRPr="000A7161">
                        <w:rPr>
                          <w:rFonts w:ascii="Arial" w:hAnsi="Arial" w:cs="Arial"/>
                          <w:color w:val="3B3838" w:themeColor="background2" w:themeShade="40"/>
                          <w:sz w:val="16"/>
                          <w:szCs w:val="16"/>
                        </w:rPr>
                        <w:br/>
                        <w:t>Exclusively prepared for HIROC Subscribers</w:t>
                      </w:r>
                    </w:p>
                    <w:p w14:paraId="762F28E2" w14:textId="77777777" w:rsidR="00DF66FA" w:rsidRPr="000A7161" w:rsidRDefault="00DF66FA" w:rsidP="00DF66FA">
                      <w:pPr>
                        <w:jc w:val="center"/>
                      </w:pPr>
                    </w:p>
                  </w:txbxContent>
                </v:textbox>
              </v:rect>
              <w10:wrap type="square" anchorx="margin"/>
            </v:group>
          </w:pict>
        </mc:Fallback>
      </mc:AlternateContent>
    </w:r>
  </w:p>
  <w:p w14:paraId="09C4F6B9" w14:textId="7DA03EFB" w:rsidR="00464D85" w:rsidRPr="00323375" w:rsidRDefault="00464D85" w:rsidP="00627A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331A" w14:textId="77777777" w:rsidR="00A002D7" w:rsidRDefault="00A002D7" w:rsidP="00627A2D">
      <w:r>
        <w:separator/>
      </w:r>
    </w:p>
  </w:footnote>
  <w:footnote w:type="continuationSeparator" w:id="0">
    <w:p w14:paraId="4B3D0D25" w14:textId="77777777" w:rsidR="00A002D7" w:rsidRDefault="00A002D7" w:rsidP="0062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8751" w14:textId="2658A190" w:rsidR="0019725E" w:rsidRPr="0019725E" w:rsidRDefault="009724FB" w:rsidP="00627A2D">
    <w:pPr>
      <w:pStyle w:val="Header"/>
    </w:pPr>
    <w:r>
      <w:rPr>
        <w:noProof/>
      </w:rPr>
      <w:drawing>
        <wp:anchor distT="0" distB="0" distL="114300" distR="114300" simplePos="0" relativeHeight="251671552" behindDoc="0" locked="0" layoutInCell="1" allowOverlap="1" wp14:anchorId="52CD8A1F" wp14:editId="6D815AC5">
          <wp:simplePos x="0" y="0"/>
          <wp:positionH relativeFrom="page">
            <wp:align>left</wp:align>
          </wp:positionH>
          <wp:positionV relativeFrom="paragraph">
            <wp:posOffset>-171499</wp:posOffset>
          </wp:positionV>
          <wp:extent cx="7832725" cy="109855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17654" b="8760"/>
                  <a:stretch/>
                </pic:blipFill>
                <pic:spPr bwMode="auto">
                  <a:xfrm>
                    <a:off x="0" y="0"/>
                    <a:ext cx="7832725" cy="10990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25E">
      <w:t xml:space="preserve">                   </w:t>
    </w:r>
    <w:r w:rsidR="001E28C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7D91" w14:textId="7A11243F" w:rsidR="00011032" w:rsidRDefault="009724FB" w:rsidP="00627A2D">
    <w:pPr>
      <w:pStyle w:val="Header"/>
    </w:pPr>
    <w:r>
      <w:rPr>
        <w:noProof/>
      </w:rPr>
      <w:drawing>
        <wp:anchor distT="0" distB="0" distL="114300" distR="114300" simplePos="0" relativeHeight="251673600" behindDoc="0" locked="0" layoutInCell="1" allowOverlap="1" wp14:anchorId="7EA88F33" wp14:editId="3201F7F0">
          <wp:simplePos x="0" y="0"/>
          <wp:positionH relativeFrom="page">
            <wp:align>right</wp:align>
          </wp:positionH>
          <wp:positionV relativeFrom="paragraph">
            <wp:posOffset>-175700</wp:posOffset>
          </wp:positionV>
          <wp:extent cx="7832725" cy="1134110"/>
          <wp:effectExtent l="0" t="0" r="0" b="8890"/>
          <wp:wrapSquare wrapText="bothSides"/>
          <wp:docPr id="24" name="Picture 2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ack and whit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654" b="6412"/>
                  <a:stretch/>
                </pic:blipFill>
                <pic:spPr bwMode="auto">
                  <a:xfrm>
                    <a:off x="0" y="0"/>
                    <a:ext cx="7832725" cy="1134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962">
      <w:rPr>
        <w:noProof/>
      </w:rPr>
      <w:drawing>
        <wp:anchor distT="0" distB="0" distL="114300" distR="114300" simplePos="0" relativeHeight="251669504" behindDoc="0" locked="0" layoutInCell="1" allowOverlap="1" wp14:anchorId="41803EA1" wp14:editId="189A7F44">
          <wp:simplePos x="0" y="0"/>
          <wp:positionH relativeFrom="column">
            <wp:posOffset>-406484</wp:posOffset>
          </wp:positionH>
          <wp:positionV relativeFrom="paragraph">
            <wp:posOffset>223065</wp:posOffset>
          </wp:positionV>
          <wp:extent cx="749935" cy="5194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281"/>
    <w:multiLevelType w:val="hybridMultilevel"/>
    <w:tmpl w:val="2C48134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DE38A8"/>
    <w:multiLevelType w:val="hybridMultilevel"/>
    <w:tmpl w:val="3C40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EE4"/>
    <w:multiLevelType w:val="hybridMultilevel"/>
    <w:tmpl w:val="2C48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3213F"/>
    <w:multiLevelType w:val="hybridMultilevel"/>
    <w:tmpl w:val="F2D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B4B87"/>
    <w:multiLevelType w:val="hybridMultilevel"/>
    <w:tmpl w:val="4372D552"/>
    <w:lvl w:ilvl="0" w:tplc="243A1DBC">
      <w:start w:val="1"/>
      <w:numFmt w:val="upperLetter"/>
      <w:pStyle w:val="TOC2"/>
      <w:lvlText w:val="%1."/>
      <w:lvlJc w:val="left"/>
      <w:pPr>
        <w:ind w:left="720" w:hanging="360"/>
      </w:pPr>
      <w:rPr>
        <w:rFonts w:ascii="Arial" w:hAnsi="Arial" w:hint="default"/>
        <w:b/>
        <w:i w:val="0"/>
        <w:color w:val="FFC000" w:themeColor="accent4"/>
        <w:sz w:val="2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21228"/>
    <w:multiLevelType w:val="hybridMultilevel"/>
    <w:tmpl w:val="4F226290"/>
    <w:lvl w:ilvl="0" w:tplc="F4F86FCE">
      <w:start w:val="1"/>
      <w:numFmt w:val="decimal"/>
      <w:lvlText w:val="%1."/>
      <w:lvlJc w:val="left"/>
      <w:pPr>
        <w:ind w:left="720" w:hanging="360"/>
      </w:pPr>
      <w:rPr>
        <w:rFonts w:ascii="Arial" w:hAnsi="Arial" w:hint="default"/>
        <w:b/>
        <w:i w:val="0"/>
        <w:color w:val="FFC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2A7793"/>
    <w:multiLevelType w:val="hybridMultilevel"/>
    <w:tmpl w:val="A7505A32"/>
    <w:lvl w:ilvl="0" w:tplc="17C64B72">
      <w:start w:val="1"/>
      <w:numFmt w:val="upperLetter"/>
      <w:lvlText w:val="%1."/>
      <w:lvlJc w:val="left"/>
      <w:pPr>
        <w:ind w:left="63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41D1A"/>
    <w:multiLevelType w:val="hybridMultilevel"/>
    <w:tmpl w:val="6596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F7154"/>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2AA0"/>
    <w:multiLevelType w:val="hybridMultilevel"/>
    <w:tmpl w:val="83862E56"/>
    <w:lvl w:ilvl="0" w:tplc="DD780874">
      <w:start w:val="1"/>
      <w:numFmt w:val="decimal"/>
      <w:lvlText w:val="%1."/>
      <w:lvlJc w:val="left"/>
      <w:pPr>
        <w:ind w:left="720" w:hanging="360"/>
      </w:pPr>
      <w:rPr>
        <w:rFonts w:ascii="Arial" w:hAnsi="Arial" w:hint="default"/>
        <w:b/>
        <w:i w:val="0"/>
        <w:color w:val="FFC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C72FC5"/>
    <w:multiLevelType w:val="hybridMultilevel"/>
    <w:tmpl w:val="A34E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60AAF"/>
    <w:multiLevelType w:val="hybridMultilevel"/>
    <w:tmpl w:val="0652CC8C"/>
    <w:lvl w:ilvl="0" w:tplc="B9269774">
      <w:start w:val="1"/>
      <w:numFmt w:val="bullet"/>
      <w:lvlText w:val=""/>
      <w:lvlJc w:val="left"/>
      <w:pPr>
        <w:ind w:left="720" w:hanging="360"/>
      </w:pPr>
      <w:rPr>
        <w:rFonts w:ascii="Arial" w:hAnsi="Arial" w:hint="default"/>
        <w:b/>
        <w:i w:val="0"/>
        <w:color w:val="FFC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23623C"/>
    <w:multiLevelType w:val="hybridMultilevel"/>
    <w:tmpl w:val="C696FF2C"/>
    <w:lvl w:ilvl="0" w:tplc="E72E75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864"/>
    <w:multiLevelType w:val="hybridMultilevel"/>
    <w:tmpl w:val="D2FA8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26744"/>
    <w:multiLevelType w:val="hybridMultilevel"/>
    <w:tmpl w:val="1E46E2EC"/>
    <w:lvl w:ilvl="0" w:tplc="08B8B630">
      <w:start w:val="1"/>
      <w:numFmt w:val="upperLetter"/>
      <w:pStyle w:val="ABClist"/>
      <w:lvlText w:val="%1."/>
      <w:lvlJc w:val="left"/>
      <w:pPr>
        <w:ind w:left="1080" w:hanging="360"/>
      </w:pPr>
      <w:rPr>
        <w:rFonts w:ascii="Arial" w:hAnsi="Arial" w:hint="default"/>
        <w:b/>
        <w:i w:val="0"/>
        <w:color w:val="FFC000" w:themeColor="accent4"/>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310BE"/>
    <w:multiLevelType w:val="hybridMultilevel"/>
    <w:tmpl w:val="2D0EDC36"/>
    <w:lvl w:ilvl="0" w:tplc="A0C4F9B8">
      <w:start w:val="1"/>
      <w:numFmt w:val="upperLetter"/>
      <w:pStyle w:val="Heading2"/>
      <w:lvlText w:val="%1."/>
      <w:lvlJc w:val="left"/>
      <w:pPr>
        <w:ind w:left="1170" w:hanging="360"/>
      </w:pPr>
      <w:rPr>
        <w:rFonts w:ascii="Arial" w:hAnsi="Arial" w:hint="default"/>
        <w:b/>
        <w:i w:val="0"/>
        <w:color w:val="FFC000" w:themeColor="accent4"/>
        <w:sz w:val="26"/>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E5723F"/>
    <w:multiLevelType w:val="hybridMultilevel"/>
    <w:tmpl w:val="416E9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E65BB"/>
    <w:multiLevelType w:val="hybridMultilevel"/>
    <w:tmpl w:val="1D32606E"/>
    <w:lvl w:ilvl="0" w:tplc="6978AB58">
      <w:start w:val="1"/>
      <w:numFmt w:val="decimal"/>
      <w:lvlText w:val="%1."/>
      <w:lvlJc w:val="left"/>
      <w:pPr>
        <w:ind w:left="720" w:hanging="360"/>
      </w:pPr>
      <w:rPr>
        <w:rFonts w:ascii="Arial" w:hAnsi="Arial" w:hint="default"/>
        <w:b/>
        <w:i w:val="0"/>
        <w:color w:val="FFC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63930"/>
    <w:multiLevelType w:val="hybridMultilevel"/>
    <w:tmpl w:val="14AC7950"/>
    <w:lvl w:ilvl="0" w:tplc="744056F0">
      <w:start w:val="1"/>
      <w:numFmt w:val="bullet"/>
      <w:pStyle w:val="BulletPoints"/>
      <w:lvlText w:val=""/>
      <w:lvlJc w:val="left"/>
      <w:pPr>
        <w:ind w:left="720" w:hanging="360"/>
      </w:pPr>
      <w:rPr>
        <w:rFonts w:ascii="Wingdings" w:hAnsi="Wingdings" w:hint="default"/>
        <w:b/>
        <w:i w:val="0"/>
        <w:color w:val="FFC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FD6F92"/>
    <w:multiLevelType w:val="hybridMultilevel"/>
    <w:tmpl w:val="2680618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3A935D39"/>
    <w:multiLevelType w:val="hybridMultilevel"/>
    <w:tmpl w:val="3FEA552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3B074B49"/>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A7A4C"/>
    <w:multiLevelType w:val="hybridMultilevel"/>
    <w:tmpl w:val="28F4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32148"/>
    <w:multiLevelType w:val="hybridMultilevel"/>
    <w:tmpl w:val="E6FC17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014623"/>
    <w:multiLevelType w:val="hybridMultilevel"/>
    <w:tmpl w:val="2C4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C52BB"/>
    <w:multiLevelType w:val="hybridMultilevel"/>
    <w:tmpl w:val="5784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B05F1"/>
    <w:multiLevelType w:val="hybridMultilevel"/>
    <w:tmpl w:val="22906EFC"/>
    <w:lvl w:ilvl="0" w:tplc="37F043B6">
      <w:start w:val="1"/>
      <w:numFmt w:val="decimal"/>
      <w:lvlText w:val="%1."/>
      <w:lvlJc w:val="left"/>
      <w:pPr>
        <w:ind w:left="720" w:hanging="360"/>
      </w:pPr>
      <w:rPr>
        <w:rFonts w:ascii="Arial" w:hAnsi="Arial" w:hint="default"/>
        <w:b/>
        <w:i w:val="0"/>
        <w:color w:val="FFC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E14D5"/>
    <w:multiLevelType w:val="hybridMultilevel"/>
    <w:tmpl w:val="FC06086C"/>
    <w:lvl w:ilvl="0" w:tplc="8696AABE">
      <w:start w:val="1"/>
      <w:numFmt w:val="decimal"/>
      <w:pStyle w:val="NumberList"/>
      <w:lvlText w:val="%1."/>
      <w:lvlJc w:val="left"/>
      <w:pPr>
        <w:ind w:left="720" w:hanging="360"/>
      </w:pPr>
      <w:rPr>
        <w:rFonts w:ascii="Arial" w:hAnsi="Arial" w:hint="default"/>
        <w:b/>
        <w:i w:val="0"/>
        <w:color w:val="FFC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5E676D"/>
    <w:multiLevelType w:val="hybridMultilevel"/>
    <w:tmpl w:val="10B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C4A7C"/>
    <w:multiLevelType w:val="hybridMultilevel"/>
    <w:tmpl w:val="951AAA94"/>
    <w:lvl w:ilvl="0" w:tplc="D296533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C774E"/>
    <w:multiLevelType w:val="hybridMultilevel"/>
    <w:tmpl w:val="9DC8772E"/>
    <w:lvl w:ilvl="0" w:tplc="17C64B7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1A7E"/>
    <w:multiLevelType w:val="hybridMultilevel"/>
    <w:tmpl w:val="332E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2C6E80"/>
    <w:multiLevelType w:val="hybridMultilevel"/>
    <w:tmpl w:val="0B5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052C0"/>
    <w:multiLevelType w:val="hybridMultilevel"/>
    <w:tmpl w:val="E9889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99126A"/>
    <w:multiLevelType w:val="hybridMultilevel"/>
    <w:tmpl w:val="6336ACB2"/>
    <w:lvl w:ilvl="0" w:tplc="F4F86FCE">
      <w:start w:val="1"/>
      <w:numFmt w:val="decimal"/>
      <w:lvlText w:val="%1."/>
      <w:lvlJc w:val="left"/>
      <w:pPr>
        <w:ind w:left="1152" w:hanging="360"/>
      </w:pPr>
      <w:rPr>
        <w:rFonts w:ascii="Arial" w:hAnsi="Arial" w:hint="default"/>
        <w:b/>
        <w:i w:val="0"/>
        <w:color w:val="FFC000" w:themeColor="accent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6B83653"/>
    <w:multiLevelType w:val="hybridMultilevel"/>
    <w:tmpl w:val="25C2E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80730"/>
    <w:multiLevelType w:val="hybridMultilevel"/>
    <w:tmpl w:val="CCE61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9F348F"/>
    <w:multiLevelType w:val="hybridMultilevel"/>
    <w:tmpl w:val="309A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1894291">
    <w:abstractNumId w:val="22"/>
  </w:num>
  <w:num w:numId="2" w16cid:durableId="296037432">
    <w:abstractNumId w:val="25"/>
  </w:num>
  <w:num w:numId="3" w16cid:durableId="28573775">
    <w:abstractNumId w:val="10"/>
  </w:num>
  <w:num w:numId="4" w16cid:durableId="43067648">
    <w:abstractNumId w:val="33"/>
  </w:num>
  <w:num w:numId="5" w16cid:durableId="135537920">
    <w:abstractNumId w:val="17"/>
  </w:num>
  <w:num w:numId="6" w16cid:durableId="2054843687">
    <w:abstractNumId w:val="3"/>
  </w:num>
  <w:num w:numId="7" w16cid:durableId="1523975025">
    <w:abstractNumId w:val="2"/>
  </w:num>
  <w:num w:numId="8" w16cid:durableId="608319777">
    <w:abstractNumId w:val="19"/>
  </w:num>
  <w:num w:numId="9" w16cid:durableId="857542745">
    <w:abstractNumId w:val="35"/>
  </w:num>
  <w:num w:numId="10" w16cid:durableId="1065879856">
    <w:abstractNumId w:val="6"/>
  </w:num>
  <w:num w:numId="11" w16cid:durableId="1103040246">
    <w:abstractNumId w:val="8"/>
  </w:num>
  <w:num w:numId="12" w16cid:durableId="627197710">
    <w:abstractNumId w:val="21"/>
  </w:num>
  <w:num w:numId="13" w16cid:durableId="1078551092">
    <w:abstractNumId w:val="24"/>
  </w:num>
  <w:num w:numId="14" w16cid:durableId="501237246">
    <w:abstractNumId w:val="0"/>
  </w:num>
  <w:num w:numId="15" w16cid:durableId="1754155893">
    <w:abstractNumId w:val="36"/>
  </w:num>
  <w:num w:numId="16" w16cid:durableId="986784454">
    <w:abstractNumId w:val="7"/>
  </w:num>
  <w:num w:numId="17" w16cid:durableId="879365076">
    <w:abstractNumId w:val="37"/>
  </w:num>
  <w:num w:numId="18" w16cid:durableId="1311714199">
    <w:abstractNumId w:val="16"/>
  </w:num>
  <w:num w:numId="19" w16cid:durableId="1861317361">
    <w:abstractNumId w:val="29"/>
  </w:num>
  <w:num w:numId="20" w16cid:durableId="1403794702">
    <w:abstractNumId w:val="23"/>
  </w:num>
  <w:num w:numId="21" w16cid:durableId="1271550688">
    <w:abstractNumId w:val="13"/>
  </w:num>
  <w:num w:numId="22" w16cid:durableId="1136099213">
    <w:abstractNumId w:val="1"/>
  </w:num>
  <w:num w:numId="23" w16cid:durableId="583144720">
    <w:abstractNumId w:val="23"/>
  </w:num>
  <w:num w:numId="24" w16cid:durableId="2081827735">
    <w:abstractNumId w:val="12"/>
  </w:num>
  <w:num w:numId="25" w16cid:durableId="460534235">
    <w:abstractNumId w:val="28"/>
  </w:num>
  <w:num w:numId="26" w16cid:durableId="292029287">
    <w:abstractNumId w:val="32"/>
  </w:num>
  <w:num w:numId="27" w16cid:durableId="937250202">
    <w:abstractNumId w:val="31"/>
  </w:num>
  <w:num w:numId="28" w16cid:durableId="2117678294">
    <w:abstractNumId w:val="20"/>
  </w:num>
  <w:num w:numId="29" w16cid:durableId="542252426">
    <w:abstractNumId w:val="30"/>
  </w:num>
  <w:num w:numId="30" w16cid:durableId="2146386545">
    <w:abstractNumId w:val="14"/>
  </w:num>
  <w:num w:numId="31" w16cid:durableId="44650079">
    <w:abstractNumId w:val="15"/>
  </w:num>
  <w:num w:numId="32" w16cid:durableId="480585389">
    <w:abstractNumId w:val="11"/>
  </w:num>
  <w:num w:numId="33" w16cid:durableId="349723314">
    <w:abstractNumId w:val="18"/>
  </w:num>
  <w:num w:numId="34" w16cid:durableId="2081097993">
    <w:abstractNumId w:val="9"/>
  </w:num>
  <w:num w:numId="35" w16cid:durableId="318844992">
    <w:abstractNumId w:val="26"/>
  </w:num>
  <w:num w:numId="36" w16cid:durableId="1555582838">
    <w:abstractNumId w:val="27"/>
  </w:num>
  <w:num w:numId="37" w16cid:durableId="1144662803">
    <w:abstractNumId w:val="5"/>
  </w:num>
  <w:num w:numId="38" w16cid:durableId="669137676">
    <w:abstractNumId w:val="34"/>
  </w:num>
  <w:num w:numId="39" w16cid:durableId="1301305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5E"/>
    <w:rsid w:val="00011032"/>
    <w:rsid w:val="0005008E"/>
    <w:rsid w:val="000A7161"/>
    <w:rsid w:val="000B489E"/>
    <w:rsid w:val="000C6962"/>
    <w:rsid w:val="000D14E3"/>
    <w:rsid w:val="000E0812"/>
    <w:rsid w:val="00142651"/>
    <w:rsid w:val="00160CE2"/>
    <w:rsid w:val="00160D1D"/>
    <w:rsid w:val="0019725E"/>
    <w:rsid w:val="001B1363"/>
    <w:rsid w:val="001C49DF"/>
    <w:rsid w:val="001D660C"/>
    <w:rsid w:val="001E28C1"/>
    <w:rsid w:val="00215116"/>
    <w:rsid w:val="00272D71"/>
    <w:rsid w:val="00273876"/>
    <w:rsid w:val="002D5CF0"/>
    <w:rsid w:val="00323375"/>
    <w:rsid w:val="00330D6B"/>
    <w:rsid w:val="00336953"/>
    <w:rsid w:val="00351299"/>
    <w:rsid w:val="0036428F"/>
    <w:rsid w:val="00440110"/>
    <w:rsid w:val="004432D7"/>
    <w:rsid w:val="00463AA9"/>
    <w:rsid w:val="00464D85"/>
    <w:rsid w:val="00477F49"/>
    <w:rsid w:val="004B4A48"/>
    <w:rsid w:val="004E6AD4"/>
    <w:rsid w:val="004E72DA"/>
    <w:rsid w:val="00541AD5"/>
    <w:rsid w:val="005473BD"/>
    <w:rsid w:val="005771E9"/>
    <w:rsid w:val="00590F4D"/>
    <w:rsid w:val="0062505B"/>
    <w:rsid w:val="00625301"/>
    <w:rsid w:val="006264FD"/>
    <w:rsid w:val="00627A2D"/>
    <w:rsid w:val="00652050"/>
    <w:rsid w:val="0066478A"/>
    <w:rsid w:val="006A5559"/>
    <w:rsid w:val="006E25FC"/>
    <w:rsid w:val="007368B1"/>
    <w:rsid w:val="00737310"/>
    <w:rsid w:val="007615DF"/>
    <w:rsid w:val="00763405"/>
    <w:rsid w:val="00767E4B"/>
    <w:rsid w:val="0079774F"/>
    <w:rsid w:val="007C3A6D"/>
    <w:rsid w:val="007E0D2A"/>
    <w:rsid w:val="00855366"/>
    <w:rsid w:val="00861321"/>
    <w:rsid w:val="00891F94"/>
    <w:rsid w:val="008B482E"/>
    <w:rsid w:val="008E2E4B"/>
    <w:rsid w:val="00905648"/>
    <w:rsid w:val="009224C4"/>
    <w:rsid w:val="009724FB"/>
    <w:rsid w:val="00973292"/>
    <w:rsid w:val="0098114A"/>
    <w:rsid w:val="009A6728"/>
    <w:rsid w:val="009C203A"/>
    <w:rsid w:val="00A002D7"/>
    <w:rsid w:val="00A246C0"/>
    <w:rsid w:val="00A5477D"/>
    <w:rsid w:val="00AD3EB5"/>
    <w:rsid w:val="00B05781"/>
    <w:rsid w:val="00B349E7"/>
    <w:rsid w:val="00B37A6A"/>
    <w:rsid w:val="00B47715"/>
    <w:rsid w:val="00B65D34"/>
    <w:rsid w:val="00B82275"/>
    <w:rsid w:val="00B87ED4"/>
    <w:rsid w:val="00B90FDD"/>
    <w:rsid w:val="00B97090"/>
    <w:rsid w:val="00B973AD"/>
    <w:rsid w:val="00BA232F"/>
    <w:rsid w:val="00BF0B52"/>
    <w:rsid w:val="00C244B8"/>
    <w:rsid w:val="00C52219"/>
    <w:rsid w:val="00C56919"/>
    <w:rsid w:val="00C6444F"/>
    <w:rsid w:val="00C66ECF"/>
    <w:rsid w:val="00C704B4"/>
    <w:rsid w:val="00C75105"/>
    <w:rsid w:val="00C95224"/>
    <w:rsid w:val="00CC36BD"/>
    <w:rsid w:val="00CC790D"/>
    <w:rsid w:val="00CD3597"/>
    <w:rsid w:val="00D00394"/>
    <w:rsid w:val="00D222A3"/>
    <w:rsid w:val="00D543FA"/>
    <w:rsid w:val="00D74175"/>
    <w:rsid w:val="00DD774B"/>
    <w:rsid w:val="00DF66FA"/>
    <w:rsid w:val="00E12EBD"/>
    <w:rsid w:val="00E25578"/>
    <w:rsid w:val="00E44FD5"/>
    <w:rsid w:val="00E70AF6"/>
    <w:rsid w:val="00EA30CB"/>
    <w:rsid w:val="00EC1E0A"/>
    <w:rsid w:val="00EE2DD3"/>
    <w:rsid w:val="00F07691"/>
    <w:rsid w:val="00FA2341"/>
    <w:rsid w:val="00FB5DFB"/>
    <w:rsid w:val="00FF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B5FB"/>
  <w15:chartTrackingRefBased/>
  <w15:docId w15:val="{362B00A9-4096-4C46-9B38-19F1284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627A2D"/>
    <w:pPr>
      <w:ind w:left="360"/>
    </w:pPr>
    <w:rPr>
      <w:rFonts w:ascii="Arial" w:hAnsi="Arial" w:cs="Arial"/>
      <w:iCs/>
      <w:color w:val="3B3838" w:themeColor="background2" w:themeShade="40"/>
    </w:rPr>
  </w:style>
  <w:style w:type="paragraph" w:styleId="Heading1">
    <w:name w:val="heading 1"/>
    <w:basedOn w:val="Normal"/>
    <w:next w:val="Normal"/>
    <w:link w:val="Heading1Char"/>
    <w:uiPriority w:val="9"/>
    <w:qFormat/>
    <w:rsid w:val="00B87ED4"/>
    <w:pPr>
      <w:keepNext/>
      <w:keepLines/>
      <w:spacing w:before="240" w:after="120" w:line="400" w:lineRule="atLeast"/>
      <w:ind w:left="0"/>
      <w:outlineLvl w:val="0"/>
    </w:pPr>
    <w:rPr>
      <w:rFonts w:eastAsiaTheme="majorEastAsia" w:cstheme="majorBidi"/>
      <w:b/>
      <w:bCs/>
      <w:color w:val="404040" w:themeColor="text1" w:themeTint="BF"/>
      <w:sz w:val="28"/>
      <w:szCs w:val="32"/>
    </w:rPr>
  </w:style>
  <w:style w:type="paragraph" w:styleId="Heading2">
    <w:name w:val="heading 2"/>
    <w:aliases w:val="ABCD_Heading 2"/>
    <w:basedOn w:val="ListParagraph"/>
    <w:next w:val="Normal"/>
    <w:link w:val="Heading2Char"/>
    <w:qFormat/>
    <w:rsid w:val="00FF0EB8"/>
    <w:pPr>
      <w:numPr>
        <w:numId w:val="31"/>
      </w:numPr>
      <w:spacing w:before="240" w:after="240" w:line="400" w:lineRule="exact"/>
      <w:ind w:left="360"/>
      <w:outlineLvl w:val="1"/>
    </w:pPr>
    <w:rPr>
      <w:b/>
      <w:bCs/>
      <w:sz w:val="26"/>
    </w:rPr>
  </w:style>
  <w:style w:type="paragraph" w:styleId="Heading3">
    <w:name w:val="heading 3"/>
    <w:basedOn w:val="Normal"/>
    <w:next w:val="Normal"/>
    <w:link w:val="Heading3Char"/>
    <w:uiPriority w:val="9"/>
    <w:unhideWhenUsed/>
    <w:qFormat/>
    <w:rsid w:val="00142651"/>
    <w:pPr>
      <w:spacing w:before="360" w:after="120" w:line="240" w:lineRule="exact"/>
      <w:outlineLvl w:val="2"/>
    </w:pPr>
    <w:rPr>
      <w:b/>
      <w:bCs/>
      <w:color w:val="FFC000" w:themeColor="accent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5E"/>
  </w:style>
  <w:style w:type="paragraph" w:styleId="Footer">
    <w:name w:val="footer"/>
    <w:basedOn w:val="Normal"/>
    <w:link w:val="FooterChar"/>
    <w:uiPriority w:val="99"/>
    <w:unhideWhenUsed/>
    <w:rsid w:val="0019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5E"/>
  </w:style>
  <w:style w:type="character" w:styleId="CommentReference">
    <w:name w:val="annotation reference"/>
    <w:basedOn w:val="DefaultParagraphFont"/>
    <w:uiPriority w:val="99"/>
    <w:semiHidden/>
    <w:unhideWhenUsed/>
    <w:rsid w:val="00FA2341"/>
    <w:rPr>
      <w:sz w:val="16"/>
      <w:szCs w:val="16"/>
    </w:rPr>
  </w:style>
  <w:style w:type="paragraph" w:styleId="CommentText">
    <w:name w:val="annotation text"/>
    <w:basedOn w:val="Normal"/>
    <w:link w:val="CommentTextChar"/>
    <w:uiPriority w:val="99"/>
    <w:unhideWhenUsed/>
    <w:rsid w:val="00FA2341"/>
    <w:pPr>
      <w:spacing w:line="240" w:lineRule="auto"/>
    </w:pPr>
    <w:rPr>
      <w:sz w:val="20"/>
      <w:szCs w:val="20"/>
    </w:rPr>
  </w:style>
  <w:style w:type="character" w:customStyle="1" w:styleId="CommentTextChar">
    <w:name w:val="Comment Text Char"/>
    <w:basedOn w:val="DefaultParagraphFont"/>
    <w:link w:val="CommentText"/>
    <w:uiPriority w:val="99"/>
    <w:rsid w:val="00FA2341"/>
    <w:rPr>
      <w:sz w:val="20"/>
      <w:szCs w:val="20"/>
    </w:rPr>
  </w:style>
  <w:style w:type="paragraph" w:styleId="CommentSubject">
    <w:name w:val="annotation subject"/>
    <w:basedOn w:val="CommentText"/>
    <w:next w:val="CommentText"/>
    <w:link w:val="CommentSubjectChar"/>
    <w:uiPriority w:val="99"/>
    <w:semiHidden/>
    <w:unhideWhenUsed/>
    <w:rsid w:val="00FA2341"/>
    <w:rPr>
      <w:b/>
      <w:bCs/>
    </w:rPr>
  </w:style>
  <w:style w:type="character" w:customStyle="1" w:styleId="CommentSubjectChar">
    <w:name w:val="Comment Subject Char"/>
    <w:basedOn w:val="CommentTextChar"/>
    <w:link w:val="CommentSubject"/>
    <w:uiPriority w:val="99"/>
    <w:semiHidden/>
    <w:rsid w:val="00FA2341"/>
    <w:rPr>
      <w:b/>
      <w:bCs/>
      <w:sz w:val="20"/>
      <w:szCs w:val="20"/>
    </w:rPr>
  </w:style>
  <w:style w:type="paragraph" w:styleId="BalloonText">
    <w:name w:val="Balloon Text"/>
    <w:basedOn w:val="Normal"/>
    <w:link w:val="BalloonTextChar"/>
    <w:uiPriority w:val="99"/>
    <w:semiHidden/>
    <w:unhideWhenUsed/>
    <w:rsid w:val="00FA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41"/>
    <w:rPr>
      <w:rFonts w:ascii="Segoe UI" w:hAnsi="Segoe UI" w:cs="Segoe UI"/>
      <w:sz w:val="18"/>
      <w:szCs w:val="18"/>
    </w:rPr>
  </w:style>
  <w:style w:type="paragraph" w:styleId="ListParagraph">
    <w:name w:val="List Paragraph"/>
    <w:basedOn w:val="Normal"/>
    <w:link w:val="ListParagraphChar"/>
    <w:uiPriority w:val="34"/>
    <w:qFormat/>
    <w:rsid w:val="00FA2341"/>
    <w:pPr>
      <w:ind w:left="720"/>
      <w:contextualSpacing/>
    </w:pPr>
  </w:style>
  <w:style w:type="character" w:customStyle="1" w:styleId="Heading2Char">
    <w:name w:val="Heading 2 Char"/>
    <w:aliases w:val="ABCD_Heading 2 Char"/>
    <w:basedOn w:val="DefaultParagraphFont"/>
    <w:link w:val="Heading2"/>
    <w:rsid w:val="00FF0EB8"/>
    <w:rPr>
      <w:rFonts w:ascii="Arial" w:hAnsi="Arial" w:cs="Arial"/>
      <w:b/>
      <w:bCs/>
      <w:iCs/>
      <w:color w:val="3B3838" w:themeColor="background2" w:themeShade="40"/>
      <w:sz w:val="26"/>
    </w:rPr>
  </w:style>
  <w:style w:type="table" w:styleId="TableGrid">
    <w:name w:val="Table Grid"/>
    <w:basedOn w:val="TableNormal"/>
    <w:uiPriority w:val="59"/>
    <w:rsid w:val="00CD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3FA"/>
    <w:pPr>
      <w:spacing w:after="0" w:line="240" w:lineRule="auto"/>
    </w:pPr>
  </w:style>
  <w:style w:type="character" w:styleId="Hyperlink">
    <w:name w:val="Hyperlink"/>
    <w:basedOn w:val="DefaultParagraphFont"/>
    <w:uiPriority w:val="99"/>
    <w:unhideWhenUsed/>
    <w:rsid w:val="0062505B"/>
    <w:rPr>
      <w:color w:val="0563C1" w:themeColor="hyperlink"/>
      <w:u w:val="single"/>
    </w:rPr>
  </w:style>
  <w:style w:type="character" w:styleId="FollowedHyperlink">
    <w:name w:val="FollowedHyperlink"/>
    <w:basedOn w:val="DefaultParagraphFont"/>
    <w:uiPriority w:val="99"/>
    <w:semiHidden/>
    <w:unhideWhenUsed/>
    <w:rsid w:val="00463AA9"/>
    <w:rPr>
      <w:color w:val="954F72" w:themeColor="followedHyperlink"/>
      <w:u w:val="single"/>
    </w:rPr>
  </w:style>
  <w:style w:type="paragraph" w:styleId="HTMLPreformatted">
    <w:name w:val="HTML Preformatted"/>
    <w:basedOn w:val="Normal"/>
    <w:link w:val="HTMLPreformattedChar"/>
    <w:uiPriority w:val="99"/>
    <w:semiHidden/>
    <w:unhideWhenUsed/>
    <w:rsid w:val="0044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011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63405"/>
    <w:rPr>
      <w:color w:val="605E5C"/>
      <w:shd w:val="clear" w:color="auto" w:fill="E1DFDD"/>
    </w:rPr>
  </w:style>
  <w:style w:type="paragraph" w:customStyle="1" w:styleId="ABClist">
    <w:name w:val="ABC list"/>
    <w:basedOn w:val="ListParagraph"/>
    <w:link w:val="ABClistChar"/>
    <w:qFormat/>
    <w:rsid w:val="00B87ED4"/>
    <w:pPr>
      <w:numPr>
        <w:numId w:val="30"/>
      </w:numPr>
      <w:tabs>
        <w:tab w:val="left" w:pos="413"/>
        <w:tab w:val="left" w:pos="5259"/>
      </w:tabs>
      <w:spacing w:line="400" w:lineRule="exact"/>
      <w:ind w:left="360"/>
    </w:pPr>
    <w:rPr>
      <w:bCs/>
    </w:rPr>
  </w:style>
  <w:style w:type="character" w:customStyle="1" w:styleId="Heading1Char">
    <w:name w:val="Heading 1 Char"/>
    <w:basedOn w:val="DefaultParagraphFont"/>
    <w:link w:val="Heading1"/>
    <w:uiPriority w:val="9"/>
    <w:rsid w:val="00B87ED4"/>
    <w:rPr>
      <w:rFonts w:ascii="Arial" w:eastAsiaTheme="majorEastAsia" w:hAnsi="Arial" w:cstheme="majorBidi"/>
      <w:b/>
      <w:bCs/>
      <w:iCs/>
      <w:color w:val="404040" w:themeColor="text1" w:themeTint="BF"/>
      <w:sz w:val="28"/>
      <w:szCs w:val="32"/>
    </w:rPr>
  </w:style>
  <w:style w:type="character" w:customStyle="1" w:styleId="ListParagraphChar">
    <w:name w:val="List Paragraph Char"/>
    <w:basedOn w:val="DefaultParagraphFont"/>
    <w:link w:val="ListParagraph"/>
    <w:uiPriority w:val="34"/>
    <w:rsid w:val="002D5CF0"/>
  </w:style>
  <w:style w:type="character" w:customStyle="1" w:styleId="ABClistChar">
    <w:name w:val="ABC list Char"/>
    <w:basedOn w:val="ListParagraphChar"/>
    <w:link w:val="ABClist"/>
    <w:rsid w:val="00B87ED4"/>
    <w:rPr>
      <w:rFonts w:ascii="Arial" w:hAnsi="Arial" w:cs="Arial"/>
      <w:bCs/>
      <w:iCs/>
    </w:rPr>
  </w:style>
  <w:style w:type="paragraph" w:customStyle="1" w:styleId="BulletPoints">
    <w:name w:val="Bullet Points"/>
    <w:basedOn w:val="ListParagraph"/>
    <w:link w:val="BulletPointsChar"/>
    <w:qFormat/>
    <w:rsid w:val="00B87ED4"/>
    <w:pPr>
      <w:numPr>
        <w:numId w:val="33"/>
      </w:numPr>
      <w:spacing w:before="240" w:after="240" w:line="400" w:lineRule="exact"/>
      <w:ind w:hanging="288"/>
    </w:pPr>
  </w:style>
  <w:style w:type="paragraph" w:customStyle="1" w:styleId="TitileInfomation">
    <w:name w:val="Titile Infomation"/>
    <w:basedOn w:val="Normal"/>
    <w:link w:val="TitileInfomationChar"/>
    <w:qFormat/>
    <w:rsid w:val="004E6AD4"/>
    <w:pPr>
      <w:ind w:left="0"/>
    </w:pPr>
    <w:rPr>
      <w:color w:val="404040" w:themeColor="text1" w:themeTint="BF"/>
    </w:rPr>
  </w:style>
  <w:style w:type="character" w:customStyle="1" w:styleId="BulletPointsChar">
    <w:name w:val="Bullet Points Char"/>
    <w:basedOn w:val="ListParagraphChar"/>
    <w:link w:val="BulletPoints"/>
    <w:rsid w:val="00B87ED4"/>
    <w:rPr>
      <w:rFonts w:ascii="Arial" w:hAnsi="Arial" w:cs="Arial"/>
      <w:iCs/>
    </w:rPr>
  </w:style>
  <w:style w:type="paragraph" w:customStyle="1" w:styleId="TableTitle">
    <w:name w:val="Table Title"/>
    <w:basedOn w:val="Normal"/>
    <w:link w:val="TableTitleChar"/>
    <w:qFormat/>
    <w:rsid w:val="00B87ED4"/>
    <w:pPr>
      <w:spacing w:before="120" w:after="120" w:line="240" w:lineRule="exact"/>
      <w:ind w:left="144"/>
    </w:pPr>
    <w:rPr>
      <w:b/>
      <w:color w:val="FFC000"/>
      <w:sz w:val="20"/>
    </w:rPr>
  </w:style>
  <w:style w:type="character" w:customStyle="1" w:styleId="TitileInfomationChar">
    <w:name w:val="Titile Infomation Char"/>
    <w:basedOn w:val="DefaultParagraphFont"/>
    <w:link w:val="TitileInfomation"/>
    <w:rsid w:val="004E6AD4"/>
    <w:rPr>
      <w:rFonts w:ascii="Arial" w:hAnsi="Arial" w:cs="Arial"/>
      <w:iCs/>
      <w:color w:val="404040" w:themeColor="text1" w:themeTint="BF"/>
    </w:rPr>
  </w:style>
  <w:style w:type="paragraph" w:customStyle="1" w:styleId="BoldItalic">
    <w:name w:val="Bold + Italic"/>
    <w:basedOn w:val="Normal"/>
    <w:link w:val="BoldItalicChar"/>
    <w:qFormat/>
    <w:rsid w:val="001E28C1"/>
    <w:rPr>
      <w:b/>
      <w:bCs/>
      <w:i/>
      <w:iCs w:val="0"/>
    </w:rPr>
  </w:style>
  <w:style w:type="character" w:customStyle="1" w:styleId="TableTitleChar">
    <w:name w:val="Table Title Char"/>
    <w:basedOn w:val="DefaultParagraphFont"/>
    <w:link w:val="TableTitle"/>
    <w:rsid w:val="00B87ED4"/>
    <w:rPr>
      <w:rFonts w:ascii="Arial" w:hAnsi="Arial" w:cs="Arial"/>
      <w:b/>
      <w:iCs/>
      <w:color w:val="FFC000"/>
      <w:sz w:val="20"/>
    </w:rPr>
  </w:style>
  <w:style w:type="paragraph" w:customStyle="1" w:styleId="TableBody">
    <w:name w:val="Table_Body"/>
    <w:basedOn w:val="Normal"/>
    <w:link w:val="TableBodyChar"/>
    <w:qFormat/>
    <w:rsid w:val="00215116"/>
    <w:pPr>
      <w:spacing w:before="120" w:after="120" w:line="240" w:lineRule="exact"/>
      <w:ind w:left="144"/>
    </w:pPr>
    <w:rPr>
      <w:bCs/>
      <w:sz w:val="18"/>
      <w:szCs w:val="18"/>
    </w:rPr>
  </w:style>
  <w:style w:type="character" w:customStyle="1" w:styleId="BoldItalicChar">
    <w:name w:val="Bold + Italic Char"/>
    <w:basedOn w:val="DefaultParagraphFont"/>
    <w:link w:val="BoldItalic"/>
    <w:rsid w:val="001E28C1"/>
    <w:rPr>
      <w:rFonts w:ascii="Arial" w:hAnsi="Arial" w:cs="Arial"/>
      <w:b/>
      <w:bCs/>
      <w:i/>
      <w:color w:val="3B3838" w:themeColor="background2" w:themeShade="40"/>
    </w:rPr>
  </w:style>
  <w:style w:type="paragraph" w:customStyle="1" w:styleId="NumberList">
    <w:name w:val="Number List"/>
    <w:basedOn w:val="ListParagraph"/>
    <w:link w:val="NumberListChar"/>
    <w:qFormat/>
    <w:rsid w:val="00767E4B"/>
    <w:pPr>
      <w:numPr>
        <w:numId w:val="36"/>
      </w:numPr>
      <w:spacing w:before="120" w:after="120" w:line="240" w:lineRule="exact"/>
      <w:ind w:left="792"/>
      <w:contextualSpacing w:val="0"/>
    </w:pPr>
  </w:style>
  <w:style w:type="character" w:customStyle="1" w:styleId="TableBodyChar">
    <w:name w:val="Table_Body Char"/>
    <w:basedOn w:val="TableTitleChar"/>
    <w:link w:val="TableBody"/>
    <w:rsid w:val="00215116"/>
    <w:rPr>
      <w:rFonts w:ascii="Arial" w:hAnsi="Arial" w:cs="Arial"/>
      <w:b w:val="0"/>
      <w:bCs/>
      <w:iCs/>
      <w:color w:val="3B3838" w:themeColor="background2" w:themeShade="40"/>
      <w:sz w:val="18"/>
      <w:szCs w:val="18"/>
    </w:rPr>
  </w:style>
  <w:style w:type="character" w:customStyle="1" w:styleId="Heading3Char">
    <w:name w:val="Heading 3 Char"/>
    <w:basedOn w:val="DefaultParagraphFont"/>
    <w:link w:val="Heading3"/>
    <w:uiPriority w:val="9"/>
    <w:rsid w:val="00142651"/>
    <w:rPr>
      <w:rFonts w:ascii="Arial" w:hAnsi="Arial" w:cs="Arial"/>
      <w:b/>
      <w:bCs/>
      <w:iCs/>
      <w:color w:val="FFC000" w:themeColor="accent4"/>
      <w:sz w:val="24"/>
      <w:szCs w:val="24"/>
    </w:rPr>
  </w:style>
  <w:style w:type="character" w:customStyle="1" w:styleId="NumberListChar">
    <w:name w:val="Number List Char"/>
    <w:basedOn w:val="ListParagraphChar"/>
    <w:link w:val="NumberList"/>
    <w:rsid w:val="00767E4B"/>
    <w:rPr>
      <w:rFonts w:ascii="Arial" w:hAnsi="Arial" w:cs="Arial"/>
      <w:iCs/>
      <w:color w:val="3B3838" w:themeColor="background2" w:themeShade="40"/>
    </w:rPr>
  </w:style>
  <w:style w:type="paragraph" w:styleId="NormalWeb">
    <w:name w:val="Normal (Web)"/>
    <w:basedOn w:val="Normal"/>
    <w:uiPriority w:val="99"/>
    <w:unhideWhenUsed/>
    <w:rsid w:val="000A7161"/>
    <w:pPr>
      <w:spacing w:before="100" w:beforeAutospacing="1" w:after="100" w:afterAutospacing="1" w:line="240" w:lineRule="auto"/>
      <w:ind w:left="0"/>
    </w:pPr>
    <w:rPr>
      <w:rFonts w:ascii="Times New Roman" w:eastAsia="Times New Roman" w:hAnsi="Times New Roman" w:cs="Times New Roman"/>
      <w:iCs w:val="0"/>
      <w:color w:val="auto"/>
      <w:sz w:val="24"/>
      <w:szCs w:val="24"/>
      <w:lang w:eastAsia="zh-CN"/>
    </w:rPr>
  </w:style>
  <w:style w:type="paragraph" w:styleId="TOCHeading">
    <w:name w:val="TOC Heading"/>
    <w:basedOn w:val="Heading1"/>
    <w:next w:val="Normal"/>
    <w:uiPriority w:val="39"/>
    <w:unhideWhenUsed/>
    <w:qFormat/>
    <w:rsid w:val="00625301"/>
    <w:pPr>
      <w:spacing w:after="0" w:line="259" w:lineRule="auto"/>
      <w:outlineLvl w:val="9"/>
    </w:pPr>
    <w:rPr>
      <w:bCs w:val="0"/>
      <w:iCs w:val="0"/>
      <w:color w:val="3B3838" w:themeColor="background2" w:themeShade="40"/>
      <w:sz w:val="32"/>
    </w:rPr>
  </w:style>
  <w:style w:type="paragraph" w:styleId="TOC2">
    <w:name w:val="toc 2"/>
    <w:basedOn w:val="Normal"/>
    <w:next w:val="Normal"/>
    <w:autoRedefine/>
    <w:uiPriority w:val="39"/>
    <w:unhideWhenUsed/>
    <w:rsid w:val="00625301"/>
    <w:pPr>
      <w:numPr>
        <w:numId w:val="39"/>
      </w:numPr>
      <w:tabs>
        <w:tab w:val="left" w:pos="660"/>
        <w:tab w:val="right" w:leader="dot" w:pos="9350"/>
      </w:tabs>
      <w:spacing w:after="100"/>
    </w:pPr>
    <w:rPr>
      <w:b/>
    </w:rPr>
  </w:style>
  <w:style w:type="paragraph" w:styleId="TOC3">
    <w:name w:val="toc 3"/>
    <w:basedOn w:val="Normal"/>
    <w:next w:val="Normal"/>
    <w:autoRedefine/>
    <w:uiPriority w:val="39"/>
    <w:unhideWhenUsed/>
    <w:rsid w:val="006253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7256">
      <w:bodyDiv w:val="1"/>
      <w:marLeft w:val="0"/>
      <w:marRight w:val="0"/>
      <w:marTop w:val="0"/>
      <w:marBottom w:val="0"/>
      <w:divBdr>
        <w:top w:val="none" w:sz="0" w:space="0" w:color="auto"/>
        <w:left w:val="none" w:sz="0" w:space="0" w:color="auto"/>
        <w:bottom w:val="none" w:sz="0" w:space="0" w:color="auto"/>
        <w:right w:val="none" w:sz="0" w:space="0" w:color="auto"/>
      </w:divBdr>
    </w:div>
    <w:div w:id="542593742">
      <w:bodyDiv w:val="1"/>
      <w:marLeft w:val="0"/>
      <w:marRight w:val="0"/>
      <w:marTop w:val="0"/>
      <w:marBottom w:val="0"/>
      <w:divBdr>
        <w:top w:val="none" w:sz="0" w:space="0" w:color="auto"/>
        <w:left w:val="none" w:sz="0" w:space="0" w:color="auto"/>
        <w:bottom w:val="none" w:sz="0" w:space="0" w:color="auto"/>
        <w:right w:val="none" w:sz="0" w:space="0" w:color="auto"/>
      </w:divBdr>
    </w:div>
    <w:div w:id="617181031">
      <w:bodyDiv w:val="1"/>
      <w:marLeft w:val="0"/>
      <w:marRight w:val="0"/>
      <w:marTop w:val="0"/>
      <w:marBottom w:val="0"/>
      <w:divBdr>
        <w:top w:val="none" w:sz="0" w:space="0" w:color="auto"/>
        <w:left w:val="none" w:sz="0" w:space="0" w:color="auto"/>
        <w:bottom w:val="none" w:sz="0" w:space="0" w:color="auto"/>
        <w:right w:val="none" w:sz="0" w:space="0" w:color="auto"/>
      </w:divBdr>
    </w:div>
    <w:div w:id="636647499">
      <w:bodyDiv w:val="1"/>
      <w:marLeft w:val="0"/>
      <w:marRight w:val="0"/>
      <w:marTop w:val="0"/>
      <w:marBottom w:val="0"/>
      <w:divBdr>
        <w:top w:val="none" w:sz="0" w:space="0" w:color="auto"/>
        <w:left w:val="none" w:sz="0" w:space="0" w:color="auto"/>
        <w:bottom w:val="none" w:sz="0" w:space="0" w:color="auto"/>
        <w:right w:val="none" w:sz="0" w:space="0" w:color="auto"/>
      </w:divBdr>
    </w:div>
    <w:div w:id="812450892">
      <w:bodyDiv w:val="1"/>
      <w:marLeft w:val="0"/>
      <w:marRight w:val="0"/>
      <w:marTop w:val="0"/>
      <w:marBottom w:val="0"/>
      <w:divBdr>
        <w:top w:val="none" w:sz="0" w:space="0" w:color="auto"/>
        <w:left w:val="none" w:sz="0" w:space="0" w:color="auto"/>
        <w:bottom w:val="none" w:sz="0" w:space="0" w:color="auto"/>
        <w:right w:val="none" w:sz="0" w:space="0" w:color="auto"/>
      </w:divBdr>
    </w:div>
    <w:div w:id="861208595">
      <w:bodyDiv w:val="1"/>
      <w:marLeft w:val="0"/>
      <w:marRight w:val="0"/>
      <w:marTop w:val="0"/>
      <w:marBottom w:val="0"/>
      <w:divBdr>
        <w:top w:val="none" w:sz="0" w:space="0" w:color="auto"/>
        <w:left w:val="none" w:sz="0" w:space="0" w:color="auto"/>
        <w:bottom w:val="none" w:sz="0" w:space="0" w:color="auto"/>
        <w:right w:val="none" w:sz="0" w:space="0" w:color="auto"/>
      </w:divBdr>
    </w:div>
    <w:div w:id="861747551">
      <w:bodyDiv w:val="1"/>
      <w:marLeft w:val="0"/>
      <w:marRight w:val="0"/>
      <w:marTop w:val="0"/>
      <w:marBottom w:val="0"/>
      <w:divBdr>
        <w:top w:val="none" w:sz="0" w:space="0" w:color="auto"/>
        <w:left w:val="none" w:sz="0" w:space="0" w:color="auto"/>
        <w:bottom w:val="none" w:sz="0" w:space="0" w:color="auto"/>
        <w:right w:val="none" w:sz="0" w:space="0" w:color="auto"/>
      </w:divBdr>
    </w:div>
    <w:div w:id="968629686">
      <w:bodyDiv w:val="1"/>
      <w:marLeft w:val="0"/>
      <w:marRight w:val="0"/>
      <w:marTop w:val="0"/>
      <w:marBottom w:val="0"/>
      <w:divBdr>
        <w:top w:val="none" w:sz="0" w:space="0" w:color="auto"/>
        <w:left w:val="none" w:sz="0" w:space="0" w:color="auto"/>
        <w:bottom w:val="none" w:sz="0" w:space="0" w:color="auto"/>
        <w:right w:val="none" w:sz="0" w:space="0" w:color="auto"/>
      </w:divBdr>
    </w:div>
    <w:div w:id="1270049060">
      <w:bodyDiv w:val="1"/>
      <w:marLeft w:val="0"/>
      <w:marRight w:val="0"/>
      <w:marTop w:val="0"/>
      <w:marBottom w:val="0"/>
      <w:divBdr>
        <w:top w:val="none" w:sz="0" w:space="0" w:color="auto"/>
        <w:left w:val="none" w:sz="0" w:space="0" w:color="auto"/>
        <w:bottom w:val="none" w:sz="0" w:space="0" w:color="auto"/>
        <w:right w:val="none" w:sz="0" w:space="0" w:color="auto"/>
      </w:divBdr>
    </w:div>
    <w:div w:id="1681547683">
      <w:bodyDiv w:val="1"/>
      <w:marLeft w:val="0"/>
      <w:marRight w:val="0"/>
      <w:marTop w:val="0"/>
      <w:marBottom w:val="0"/>
      <w:divBdr>
        <w:top w:val="none" w:sz="0" w:space="0" w:color="auto"/>
        <w:left w:val="none" w:sz="0" w:space="0" w:color="auto"/>
        <w:bottom w:val="none" w:sz="0" w:space="0" w:color="auto"/>
        <w:right w:val="none" w:sz="0" w:space="0" w:color="auto"/>
      </w:divBdr>
    </w:div>
    <w:div w:id="1837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ather.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weathernetwork.com/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4BC429BE68941B75FA0CE9E4E63D6" ma:contentTypeVersion="18" ma:contentTypeDescription="Create a new document." ma:contentTypeScope="" ma:versionID="9cc2310ae282dcf22a66b1a7727b7cdc">
  <xsd:schema xmlns:xsd="http://www.w3.org/2001/XMLSchema" xmlns:xs="http://www.w3.org/2001/XMLSchema" xmlns:p="http://schemas.microsoft.com/office/2006/metadata/properties" targetNamespace="http://schemas.microsoft.com/office/2006/metadata/properties" ma:root="true" ma:fieldsID="ee844511cb223fe57b437b3ed5bc85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68F7E-E7A2-42FF-9317-29453B4EDEDC}">
  <ds:schemaRefs>
    <ds:schemaRef ds:uri="http://schemas.openxmlformats.org/officeDocument/2006/bibliography"/>
  </ds:schemaRefs>
</ds:datastoreItem>
</file>

<file path=customXml/itemProps2.xml><?xml version="1.0" encoding="utf-8"?>
<ds:datastoreItem xmlns:ds="http://schemas.openxmlformats.org/officeDocument/2006/customXml" ds:itemID="{327A13D7-BF6F-4274-A0E7-FB29D7701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7BF02-0AF9-4DB5-92CA-6E6F6608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C66FD2-FD61-4D97-A797-34EED8E1E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FERP Template Form XXXX</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 Template Form XXXX</dc:title>
  <dc:subject/>
  <dc:creator>Waters, Jessica</dc:creator>
  <cp:keywords/>
  <dc:description/>
  <cp:lastModifiedBy>Alicia Li</cp:lastModifiedBy>
  <cp:revision>10</cp:revision>
  <cp:lastPrinted>2023-08-18T20:30:00Z</cp:lastPrinted>
  <dcterms:created xsi:type="dcterms:W3CDTF">2023-08-18T15:04:00Z</dcterms:created>
  <dcterms:modified xsi:type="dcterms:W3CDTF">2023-08-23T14:40:00Z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0x01010040F4BC429BE68941B75FA0CE9E4E63D6</vt:lpwstr>
  </property>
</Properties>
</file>